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2083" w:rsidRPr="00A02083" w:rsidTr="003479D7">
        <w:trPr>
          <w:trHeight w:val="993"/>
          <w:jc w:val="center"/>
        </w:trPr>
        <w:tc>
          <w:tcPr>
            <w:tcW w:w="3686" w:type="dxa"/>
          </w:tcPr>
          <w:p w:rsidR="00A02083" w:rsidRPr="00A02083" w:rsidRDefault="00A02083" w:rsidP="00A0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A02083" w:rsidRPr="00A02083" w:rsidRDefault="00A02083" w:rsidP="00A0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A02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02083" w:rsidRPr="00A02083" w:rsidRDefault="00A02083" w:rsidP="00A0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02083" w:rsidRPr="00A02083" w:rsidRDefault="00A02083" w:rsidP="00A0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08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1E1882" wp14:editId="2C9F10D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83" w:rsidRPr="00A02083" w:rsidRDefault="00A02083" w:rsidP="00A0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02083" w:rsidRPr="00A02083" w:rsidRDefault="00A02083" w:rsidP="00A0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A02083" w:rsidRPr="00A02083" w:rsidRDefault="00A02083" w:rsidP="00A0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A02083" w:rsidRPr="00A02083" w:rsidRDefault="00A02083" w:rsidP="00A0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A020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A02083" w:rsidRPr="00A02083" w:rsidRDefault="00A02083" w:rsidP="003479D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2083" w:rsidRPr="00A02083" w:rsidRDefault="00A02083" w:rsidP="00A0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02083" w:rsidRPr="00A02083" w:rsidRDefault="00A02083" w:rsidP="00A020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0208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A02083" w:rsidRPr="00A02083" w:rsidRDefault="00A02083" w:rsidP="00A0208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2083" w:rsidRPr="00A02083" w:rsidRDefault="00A02083" w:rsidP="00A020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A02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A0208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№ </w:t>
      </w:r>
    </w:p>
    <w:p w:rsidR="00A02083" w:rsidRPr="00A02083" w:rsidRDefault="00A02083" w:rsidP="00A0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208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FF5466" w:rsidRDefault="00FF5466" w:rsidP="00FF5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F5466" w:rsidRPr="00F47221" w:rsidRDefault="00F47221" w:rsidP="00FF5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472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</w:t>
      </w:r>
    </w:p>
    <w:p w:rsidR="00FF5466" w:rsidRPr="003D5BC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F5466" w:rsidRPr="00F47221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2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7221" w:rsidRPr="00F4722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47221">
        <w:rPr>
          <w:rFonts w:ascii="Times New Roman" w:hAnsi="Times New Roman" w:cs="Times New Roman"/>
          <w:sz w:val="28"/>
          <w:szCs w:val="28"/>
        </w:rPr>
        <w:t xml:space="preserve">от 27.07.2010 г. </w:t>
      </w:r>
      <w:r w:rsidR="00F47221" w:rsidRPr="00F47221">
        <w:rPr>
          <w:rFonts w:ascii="Times New Roman" w:hAnsi="Times New Roman" w:cs="Times New Roman"/>
          <w:sz w:val="28"/>
          <w:szCs w:val="28"/>
        </w:rPr>
        <w:t>№</w:t>
      </w:r>
      <w:r w:rsidRPr="00F47221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F47221" w:rsidRPr="00F47221">
        <w:rPr>
          <w:rFonts w:ascii="Times New Roman" w:hAnsi="Times New Roman" w:cs="Times New Roman"/>
          <w:sz w:val="28"/>
          <w:szCs w:val="28"/>
        </w:rPr>
        <w:t>«</w:t>
      </w:r>
      <w:r w:rsidRPr="00F472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47221" w:rsidRPr="00F47221">
        <w:rPr>
          <w:rFonts w:ascii="Times New Roman" w:hAnsi="Times New Roman" w:cs="Times New Roman"/>
          <w:sz w:val="28"/>
          <w:szCs w:val="28"/>
        </w:rPr>
        <w:t>»</w:t>
      </w:r>
      <w:r w:rsidRPr="00F47221">
        <w:rPr>
          <w:rFonts w:ascii="Times New Roman" w:hAnsi="Times New Roman" w:cs="Times New Roman"/>
          <w:sz w:val="28"/>
          <w:szCs w:val="28"/>
        </w:rPr>
        <w:t>, во исполнение</w:t>
      </w:r>
      <w:r w:rsidR="00F47221" w:rsidRPr="00F4722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4722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F47221" w:rsidRPr="00F47221">
        <w:rPr>
          <w:rFonts w:ascii="Times New Roman" w:hAnsi="Times New Roman" w:cs="Times New Roman"/>
          <w:sz w:val="28"/>
          <w:szCs w:val="28"/>
        </w:rPr>
        <w:t>«</w:t>
      </w:r>
      <w:r w:rsidRPr="00F47221">
        <w:rPr>
          <w:rFonts w:ascii="Times New Roman" w:hAnsi="Times New Roman" w:cs="Times New Roman"/>
          <w:sz w:val="28"/>
          <w:szCs w:val="28"/>
        </w:rPr>
        <w:t>Город Майкоп</w:t>
      </w:r>
      <w:r w:rsidR="00F47221" w:rsidRPr="00F47221">
        <w:rPr>
          <w:rFonts w:ascii="Times New Roman" w:hAnsi="Times New Roman" w:cs="Times New Roman"/>
          <w:sz w:val="28"/>
          <w:szCs w:val="28"/>
        </w:rPr>
        <w:t>»</w:t>
      </w:r>
      <w:r w:rsidRPr="00F47221">
        <w:rPr>
          <w:rFonts w:ascii="Times New Roman" w:hAnsi="Times New Roman" w:cs="Times New Roman"/>
          <w:sz w:val="28"/>
          <w:szCs w:val="28"/>
        </w:rPr>
        <w:t xml:space="preserve"> от 28.02.2011 г. </w:t>
      </w:r>
      <w:r w:rsidR="00F47221" w:rsidRPr="00F47221">
        <w:rPr>
          <w:rFonts w:ascii="Times New Roman" w:hAnsi="Times New Roman" w:cs="Times New Roman"/>
          <w:sz w:val="28"/>
          <w:szCs w:val="28"/>
        </w:rPr>
        <w:t xml:space="preserve">№ </w:t>
      </w:r>
      <w:r w:rsidRPr="00F47221">
        <w:rPr>
          <w:rFonts w:ascii="Times New Roman" w:hAnsi="Times New Roman" w:cs="Times New Roman"/>
          <w:sz w:val="28"/>
          <w:szCs w:val="28"/>
        </w:rPr>
        <w:t xml:space="preserve">107 </w:t>
      </w:r>
      <w:r w:rsidR="00F47221" w:rsidRPr="00F47221">
        <w:rPr>
          <w:rFonts w:ascii="Times New Roman" w:hAnsi="Times New Roman" w:cs="Times New Roman"/>
          <w:sz w:val="28"/>
          <w:szCs w:val="28"/>
        </w:rPr>
        <w:t>«</w:t>
      </w:r>
      <w:r w:rsidRPr="00F47221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муниципального образования </w:t>
      </w:r>
      <w:r w:rsidR="00F47221" w:rsidRPr="00F47221">
        <w:rPr>
          <w:rFonts w:ascii="Times New Roman" w:hAnsi="Times New Roman" w:cs="Times New Roman"/>
          <w:sz w:val="28"/>
          <w:szCs w:val="28"/>
        </w:rPr>
        <w:t>«</w:t>
      </w:r>
      <w:r w:rsidRPr="00F47221">
        <w:rPr>
          <w:rFonts w:ascii="Times New Roman" w:hAnsi="Times New Roman" w:cs="Times New Roman"/>
          <w:sz w:val="28"/>
          <w:szCs w:val="28"/>
        </w:rPr>
        <w:t>Город Майкоп</w:t>
      </w:r>
      <w:r w:rsidR="00F47221" w:rsidRPr="00F47221">
        <w:rPr>
          <w:rFonts w:ascii="Times New Roman" w:hAnsi="Times New Roman" w:cs="Times New Roman"/>
          <w:sz w:val="28"/>
          <w:szCs w:val="28"/>
        </w:rPr>
        <w:t>»</w:t>
      </w:r>
      <w:r w:rsidRPr="00F47221">
        <w:rPr>
          <w:rFonts w:ascii="Times New Roman" w:hAnsi="Times New Roman" w:cs="Times New Roman"/>
          <w:sz w:val="28"/>
          <w:szCs w:val="28"/>
        </w:rPr>
        <w:t>,</w:t>
      </w:r>
    </w:p>
    <w:p w:rsidR="00FF5466" w:rsidRPr="003D5BC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F5466" w:rsidRPr="00F47221" w:rsidRDefault="00FF5466" w:rsidP="00FF546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472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5466" w:rsidRPr="00F47221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466" w:rsidRPr="00F47221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4722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F118B">
        <w:rPr>
          <w:rFonts w:ascii="Times New Roman" w:hAnsi="Times New Roman" w:cs="Times New Roman"/>
          <w:sz w:val="28"/>
          <w:szCs w:val="28"/>
        </w:rPr>
        <w:t>«</w:t>
      </w:r>
      <w:r w:rsidR="00F47221" w:rsidRPr="00F47221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объекта» </w:t>
      </w:r>
      <w:r w:rsidRPr="00F47221">
        <w:rPr>
          <w:rFonts w:ascii="Times New Roman" w:hAnsi="Times New Roman" w:cs="Times New Roman"/>
          <w:sz w:val="28"/>
          <w:szCs w:val="28"/>
        </w:rPr>
        <w:t>согласно</w:t>
      </w:r>
      <w:r w:rsidR="00F47221" w:rsidRPr="00F47221">
        <w:rPr>
          <w:rFonts w:ascii="Times New Roman" w:hAnsi="Times New Roman" w:cs="Times New Roman"/>
          <w:sz w:val="28"/>
          <w:szCs w:val="28"/>
        </w:rPr>
        <w:t xml:space="preserve"> приложению. </w:t>
      </w:r>
    </w:p>
    <w:p w:rsidR="00FF5466" w:rsidRPr="00F47221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4722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F47221" w:rsidRPr="00F47221">
        <w:rPr>
          <w:rFonts w:ascii="Times New Roman" w:hAnsi="Times New Roman" w:cs="Times New Roman"/>
          <w:sz w:val="28"/>
          <w:szCs w:val="28"/>
        </w:rPr>
        <w:t>«</w:t>
      </w:r>
      <w:r w:rsidRPr="00F47221">
        <w:rPr>
          <w:rFonts w:ascii="Times New Roman" w:hAnsi="Times New Roman" w:cs="Times New Roman"/>
          <w:sz w:val="28"/>
          <w:szCs w:val="28"/>
        </w:rPr>
        <w:t>Майкопские новости</w:t>
      </w:r>
      <w:r w:rsidR="00F47221" w:rsidRPr="00F47221">
        <w:rPr>
          <w:rFonts w:ascii="Times New Roman" w:hAnsi="Times New Roman" w:cs="Times New Roman"/>
          <w:sz w:val="28"/>
          <w:szCs w:val="28"/>
        </w:rPr>
        <w:t>»</w:t>
      </w:r>
      <w:r w:rsidRPr="00F4722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</w:t>
      </w:r>
      <w:r w:rsidR="00F47221" w:rsidRPr="00F47221">
        <w:rPr>
          <w:rFonts w:ascii="Times New Roman" w:hAnsi="Times New Roman" w:cs="Times New Roman"/>
          <w:sz w:val="28"/>
          <w:szCs w:val="28"/>
        </w:rPr>
        <w:t>«</w:t>
      </w:r>
      <w:r w:rsidRPr="00F47221">
        <w:rPr>
          <w:rFonts w:ascii="Times New Roman" w:hAnsi="Times New Roman" w:cs="Times New Roman"/>
          <w:sz w:val="28"/>
          <w:szCs w:val="28"/>
        </w:rPr>
        <w:t>Город Майкоп</w:t>
      </w:r>
      <w:r w:rsidR="00F47221" w:rsidRPr="00F47221">
        <w:rPr>
          <w:rFonts w:ascii="Times New Roman" w:hAnsi="Times New Roman" w:cs="Times New Roman"/>
          <w:sz w:val="28"/>
          <w:szCs w:val="28"/>
        </w:rPr>
        <w:t>»</w:t>
      </w:r>
      <w:r w:rsidRPr="00F47221">
        <w:rPr>
          <w:rFonts w:ascii="Times New Roman" w:hAnsi="Times New Roman" w:cs="Times New Roman"/>
          <w:sz w:val="28"/>
          <w:szCs w:val="28"/>
        </w:rPr>
        <w:t>.</w:t>
      </w:r>
    </w:p>
    <w:p w:rsidR="00FF5466" w:rsidRPr="00F47221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47221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</w:t>
      </w:r>
      <w:r w:rsidR="00F47221" w:rsidRPr="00F4722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  <w:r w:rsidRPr="00F4722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F47221" w:rsidRDefault="00F47221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highlight w:val="yellow"/>
        </w:rPr>
      </w:pPr>
    </w:p>
    <w:p w:rsidR="00F47221" w:rsidRPr="003D5BC6" w:rsidRDefault="00F47221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FF5466" w:rsidRPr="00F4722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F5466" w:rsidRPr="00F47221" w:rsidRDefault="00FF5466" w:rsidP="00F47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22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472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</w:t>
            </w:r>
            <w:proofErr w:type="gramStart"/>
            <w:r w:rsidRPr="00F4722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472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7221" w:rsidRPr="00F472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47221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F47221" w:rsidRPr="00F472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F5466" w:rsidRPr="00F47221" w:rsidRDefault="00F47221" w:rsidP="00FF5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F47221">
              <w:rPr>
                <w:rFonts w:ascii="Times New Roman" w:hAnsi="Times New Roman" w:cs="Times New Roman"/>
                <w:sz w:val="28"/>
                <w:szCs w:val="24"/>
              </w:rPr>
              <w:t xml:space="preserve">А.В. </w:t>
            </w:r>
            <w:proofErr w:type="spellStart"/>
            <w:r w:rsidRPr="00F47221">
              <w:rPr>
                <w:rFonts w:ascii="Times New Roman" w:hAnsi="Times New Roman" w:cs="Times New Roman"/>
                <w:sz w:val="28"/>
                <w:szCs w:val="24"/>
              </w:rPr>
              <w:t>Наролин</w:t>
            </w:r>
            <w:proofErr w:type="spellEnd"/>
          </w:p>
        </w:tc>
      </w:tr>
    </w:tbl>
    <w:p w:rsidR="00FF5466" w:rsidRDefault="00FF5466" w:rsidP="00FF5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F5466" w:rsidRDefault="00FF5466" w:rsidP="00FF5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F5466" w:rsidRDefault="00FF5466" w:rsidP="00F4722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F5466" w:rsidRDefault="00FF5466" w:rsidP="00F4722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47221" w:rsidRDefault="00F47221" w:rsidP="00F4722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47221" w:rsidRDefault="00F47221" w:rsidP="00A02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02083" w:rsidRPr="00A02083" w:rsidRDefault="00A02083" w:rsidP="00A02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02083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Утвержден</w:t>
      </w:r>
    </w:p>
    <w:p w:rsidR="00A02083" w:rsidRPr="00A02083" w:rsidRDefault="00A02083" w:rsidP="00A02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02083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</w:t>
      </w:r>
    </w:p>
    <w:p w:rsidR="00A02083" w:rsidRPr="00A02083" w:rsidRDefault="00A02083" w:rsidP="00A02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02083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муниципального</w:t>
      </w:r>
    </w:p>
    <w:p w:rsidR="00A02083" w:rsidRPr="00A02083" w:rsidRDefault="00A02083" w:rsidP="00A02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02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A02083">
        <w:rPr>
          <w:rFonts w:ascii="Times New Roman" w:hAnsi="Times New Roman" w:cs="Times New Roman"/>
          <w:bCs/>
          <w:color w:val="26282F"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A02083" w:rsidRPr="00A02083" w:rsidRDefault="00A02083" w:rsidP="00A02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02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</w:t>
      </w:r>
      <w:r w:rsidRPr="00A02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№___</w:t>
      </w:r>
    </w:p>
    <w:p w:rsidR="00A02083" w:rsidRDefault="00A02083" w:rsidP="00A02083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F5466" w:rsidRPr="00FF5466" w:rsidRDefault="00FF5466" w:rsidP="00FF5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F546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FF546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муниципальной услуги «Предоставление решения о согласовании архитектурно-градостроительного облика объекта» 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5466" w:rsidRPr="00FF5466" w:rsidRDefault="00FF5466" w:rsidP="00FF5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FF546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I. Общие положения</w:t>
      </w:r>
    </w:p>
    <w:bookmarkEnd w:id="3"/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FF546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F5466">
        <w:rPr>
          <w:rFonts w:ascii="Times New Roman" w:hAnsi="Times New Roman" w:cs="Times New Roman"/>
          <w:bCs/>
          <w:sz w:val="28"/>
          <w:szCs w:val="28"/>
        </w:rPr>
        <w:t>Предоставление решения о согласовании архитектурно-градостроительного облика объекта»</w:t>
      </w:r>
      <w:r w:rsidRPr="00FF546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сроки и последовательность действий в ходе предоставления муниципальной услуги по предоставлению решения о согласовании архитектурно-градостроительного облика объекта, разработан в целях повышения качества предоставления и доступности результатов данной муниципальной услуги.</w:t>
      </w:r>
    </w:p>
    <w:bookmarkEnd w:id="4"/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1.2. Получателями муниципальной услуги (далее - заявители) являются физические и юридические лица, либо их уполномоченные представители.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1.3. Прием заявлений и документов для получения решения о согласовании архитектурно-градостроительного облика объекта или письменное уведомление об отказе в получении решения с указанием причины отказа производятся по адресу: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F5466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FF5466">
        <w:rPr>
          <w:rFonts w:ascii="Times New Roman" w:hAnsi="Times New Roman" w:cs="Times New Roman"/>
          <w:sz w:val="28"/>
          <w:szCs w:val="28"/>
        </w:rPr>
        <w:t>, 45, г. Майкоп, индекс 385000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муниципального образования «Город Майкоп» (далее - </w:t>
      </w:r>
      <w:proofErr w:type="spellStart"/>
      <w:r w:rsidRPr="00FF5466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FF5466">
        <w:rPr>
          <w:rFonts w:ascii="Times New Roman" w:hAnsi="Times New Roman" w:cs="Times New Roman"/>
          <w:sz w:val="28"/>
          <w:szCs w:val="28"/>
        </w:rPr>
        <w:t>)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График приема: вторник с 9-00 до 13-00, четверг с 14-00 до 18-00.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Телефоны для справок: 8(8772) 52-27-23, 8(8772) 56-86-06.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Адрес электронной почты: uparh@mail.ru.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r w:rsidRPr="00FF5466">
        <w:rPr>
          <w:rFonts w:ascii="Times New Roman" w:hAnsi="Times New Roman" w:cs="Times New Roman"/>
          <w:sz w:val="28"/>
          <w:szCs w:val="28"/>
        </w:rPr>
        <w:t xml:space="preserve">1.4. Получение информации заявителями по вопросам предоставления данной муниципальной услуги, информирование о правилах предоставления муниципальной услуги осуществляется непосредственно в </w:t>
      </w:r>
      <w:proofErr w:type="spellStart"/>
      <w:r w:rsidRPr="00FF5466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FF5466">
        <w:rPr>
          <w:rFonts w:ascii="Times New Roman" w:hAnsi="Times New Roman" w:cs="Times New Roman"/>
          <w:sz w:val="28"/>
          <w:szCs w:val="28"/>
        </w:rPr>
        <w:t>, а также с использованием средств телефонной связи, электронного информирования, при письменном обращении.</w:t>
      </w:r>
    </w:p>
    <w:p w:rsidR="00FF5466" w:rsidRPr="00F01D05" w:rsidRDefault="00FF5466" w:rsidP="00F01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FF5466">
        <w:rPr>
          <w:rFonts w:ascii="Times New Roman" w:hAnsi="Times New Roman" w:cs="Times New Roman"/>
          <w:sz w:val="28"/>
          <w:szCs w:val="28"/>
        </w:rPr>
        <w:t>1.5.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  <w:bookmarkEnd w:id="6"/>
    </w:p>
    <w:p w:rsidR="00FF5466" w:rsidRPr="00FF5466" w:rsidRDefault="00FF5466" w:rsidP="00FF5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200"/>
      <w:r w:rsidRPr="00FF5466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Раздел II. Стандарт предоставления муниципальной услуги</w:t>
      </w:r>
    </w:p>
    <w:bookmarkEnd w:id="7"/>
    <w:p w:rsidR="00FF5466" w:rsidRPr="001A77D9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466" w:rsidRPr="001A77D9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1A77D9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bookmarkEnd w:id="8"/>
    <w:p w:rsidR="00FF5466" w:rsidRPr="001A77D9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9"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объекта» (далее - муниципальная услуга).</w:t>
      </w:r>
    </w:p>
    <w:p w:rsidR="00FF5466" w:rsidRPr="001A77D9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"/>
      <w:r w:rsidRPr="001A77D9">
        <w:rPr>
          <w:rFonts w:ascii="Times New Roman" w:hAnsi="Times New Roman" w:cs="Times New Roman"/>
          <w:sz w:val="28"/>
          <w:szCs w:val="28"/>
        </w:rPr>
        <w:t>2.2. Органом, непосредственно предоставляющим муниципальную услугу, является Управление архитектуры и градостроительства муниципального образования «Город Майкоп».</w:t>
      </w:r>
    </w:p>
    <w:p w:rsidR="00FF5466" w:rsidRPr="001A77D9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1A77D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F5466" w:rsidRPr="001A77D9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1"/>
      <w:bookmarkEnd w:id="10"/>
      <w:r w:rsidRPr="006F4F59">
        <w:rPr>
          <w:rFonts w:ascii="Times New Roman" w:hAnsi="Times New Roman" w:cs="Times New Roman"/>
          <w:sz w:val="28"/>
          <w:szCs w:val="28"/>
        </w:rPr>
        <w:t>2.3.1. Выдача решения о согласовании архитектурно-градостроительного облика объекта</w:t>
      </w:r>
      <w:r w:rsidR="006F4F59" w:rsidRPr="006F4F59">
        <w:rPr>
          <w:rFonts w:ascii="Times New Roman" w:hAnsi="Times New Roman" w:cs="Times New Roman"/>
          <w:sz w:val="28"/>
          <w:szCs w:val="28"/>
        </w:rPr>
        <w:t>.</w:t>
      </w:r>
    </w:p>
    <w:p w:rsidR="00FF5466" w:rsidRPr="001A77D9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2"/>
      <w:bookmarkEnd w:id="11"/>
      <w:r w:rsidRPr="001A77D9">
        <w:rPr>
          <w:rFonts w:ascii="Times New Roman" w:hAnsi="Times New Roman" w:cs="Times New Roman"/>
          <w:sz w:val="28"/>
          <w:szCs w:val="28"/>
        </w:rPr>
        <w:t>2.3.2. Отказ в выдаче решения о согласовании архитектурно-градостроительного облика объекта.</w:t>
      </w:r>
    </w:p>
    <w:p w:rsidR="00672351" w:rsidRPr="001A77D9" w:rsidRDefault="00FF5466" w:rsidP="0067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"/>
      <w:bookmarkEnd w:id="12"/>
      <w:r w:rsidRPr="001A77D9">
        <w:rPr>
          <w:rFonts w:ascii="Times New Roman" w:hAnsi="Times New Roman" w:cs="Times New Roman"/>
          <w:sz w:val="28"/>
          <w:szCs w:val="28"/>
        </w:rPr>
        <w:t xml:space="preserve">2.4. </w:t>
      </w:r>
      <w:r w:rsidR="00672351" w:rsidRPr="001A77D9">
        <w:rPr>
          <w:rFonts w:ascii="Times New Roman" w:hAnsi="Times New Roman" w:cs="Times New Roman"/>
          <w:sz w:val="28"/>
          <w:szCs w:val="28"/>
        </w:rPr>
        <w:t>Срок исполнения муниципальной услуги:</w:t>
      </w:r>
    </w:p>
    <w:p w:rsidR="00672351" w:rsidRPr="001A77D9" w:rsidRDefault="00672351" w:rsidP="0067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9">
        <w:rPr>
          <w:rFonts w:ascii="Times New Roman" w:hAnsi="Times New Roman" w:cs="Times New Roman"/>
          <w:sz w:val="28"/>
          <w:szCs w:val="28"/>
        </w:rPr>
        <w:t xml:space="preserve">- в течение 7 календарных дней со дня получения Управлением архитектуры и градостроительства муниципального образования «Город Майкоп» заявления с документами, указанными </w:t>
      </w:r>
      <w:r w:rsidRPr="00A02083">
        <w:rPr>
          <w:rFonts w:ascii="Times New Roman" w:hAnsi="Times New Roman" w:cs="Times New Roman"/>
          <w:sz w:val="28"/>
          <w:szCs w:val="28"/>
        </w:rPr>
        <w:t xml:space="preserve">в </w:t>
      </w:r>
      <w:r w:rsidR="00A02083" w:rsidRPr="00A02083">
        <w:rPr>
          <w:rFonts w:ascii="Times New Roman" w:hAnsi="Times New Roman" w:cs="Times New Roman"/>
          <w:sz w:val="28"/>
          <w:szCs w:val="28"/>
        </w:rPr>
        <w:t>п. 2.6.2</w:t>
      </w:r>
      <w:r w:rsidRPr="00A02083">
        <w:rPr>
          <w:rFonts w:ascii="Times New Roman" w:hAnsi="Times New Roman" w:cs="Times New Roman"/>
          <w:sz w:val="28"/>
          <w:szCs w:val="28"/>
        </w:rPr>
        <w:t>.</w:t>
      </w:r>
      <w:r w:rsidRPr="001A77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3"/>
    <w:p w:rsidR="00FF5466" w:rsidRPr="001A77D9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9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3D5BC6" w:rsidRPr="001A77D9" w:rsidRDefault="00FF5466" w:rsidP="003D5B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A77D9">
        <w:rPr>
          <w:rFonts w:ascii="Times New Roman" w:hAnsi="Times New Roman" w:cs="Times New Roman"/>
          <w:sz w:val="28"/>
          <w:szCs w:val="28"/>
        </w:rPr>
        <w:t xml:space="preserve">- </w:t>
      </w:r>
      <w:r w:rsidR="003D5BC6"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Градостроительный </w:t>
      </w:r>
      <w:hyperlink r:id="rId6" w:history="1">
        <w:r w:rsidR="003D5BC6" w:rsidRPr="001A77D9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кодекс</w:t>
        </w:r>
      </w:hyperlink>
      <w:r w:rsidR="003D5BC6"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Российской Федерации от 29</w:t>
      </w:r>
      <w:r w:rsid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.12.</w:t>
      </w:r>
      <w:r w:rsidR="003D5BC6"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2004 г</w:t>
      </w:r>
      <w:r w:rsid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. </w:t>
      </w:r>
      <w:r w:rsidR="003D5BC6"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№ 190-ФЗ;</w:t>
      </w:r>
    </w:p>
    <w:p w:rsidR="00063F55" w:rsidRPr="001A77D9" w:rsidRDefault="00063F55" w:rsidP="003D5B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- </w:t>
      </w:r>
      <w:r w:rsidRP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Постановление Правительства РФ от 30.04.2014 г. № 403 «Об исчерпывающем перечне процедур в сфере жилищного строительства»</w:t>
      </w:r>
      <w:r w:rsid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;</w:t>
      </w:r>
    </w:p>
    <w:p w:rsidR="003D5BC6" w:rsidRPr="003D5BC6" w:rsidRDefault="003D5BC6" w:rsidP="003D5B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- </w:t>
      </w:r>
      <w:hyperlink r:id="rId7" w:history="1">
        <w:r w:rsidRPr="003D5BC6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Решение</w:t>
        </w:r>
      </w:hyperlink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Совета народных депутатов муниципального образования 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Город Майкоп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»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от 28.10.2011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г. №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377-рс 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Об утверждении Правил землепользования и застройки муниципального образования 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Город Майкоп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»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;</w:t>
      </w:r>
    </w:p>
    <w:p w:rsidR="003D5BC6" w:rsidRPr="001A77D9" w:rsidRDefault="003D5BC6" w:rsidP="003D5B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hyperlink r:id="rId8" w:history="1">
        <w:r w:rsidRPr="003D5BC6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Решение</w:t>
        </w:r>
      </w:hyperlink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Совета народных депутатов муниципального образования 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Город Майкоп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»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от 20.04.2012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г.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№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428-рс 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Об утверждении Положения об Управлении архитектуры и градостроительства муниципального образования 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Pr="003D5BC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Город Майкоп</w:t>
      </w: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»;</w:t>
      </w:r>
    </w:p>
    <w:p w:rsidR="00E364FB" w:rsidRPr="001A77D9" w:rsidRDefault="003D5BC6" w:rsidP="001A77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</w:pPr>
      <w:r w:rsidRPr="001A77D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- </w:t>
      </w:r>
      <w:r w:rsidR="00E364FB" w:rsidRP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Решение Совета народных депутатов муниципального образования «Город Майкоп»</w:t>
      </w:r>
      <w:r w:rsidR="00B36823" w:rsidRP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E364FB" w:rsidRP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от 17</w:t>
      </w:r>
      <w:r w:rsidR="001A77D9" w:rsidRP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.09.2015 г. № 142-рс «</w:t>
      </w:r>
      <w:r w:rsidR="00E364FB" w:rsidRP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Об утверждении Правил благоустройства террито</w:t>
      </w:r>
      <w:r w:rsidR="001A77D9" w:rsidRP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рии муниципального образования «</w:t>
      </w:r>
      <w:r w:rsidR="00E364FB" w:rsidRP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Город Майкоп</w:t>
      </w:r>
      <w:r w:rsidR="001A77D9" w:rsidRPr="001A77D9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».</w:t>
      </w:r>
    </w:p>
    <w:p w:rsidR="00FF5466" w:rsidRPr="001A77D9" w:rsidRDefault="00FF5466" w:rsidP="001A7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"/>
      <w:r w:rsidRPr="001A77D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F5466" w:rsidRPr="001A77D9" w:rsidRDefault="00FF5466" w:rsidP="001A7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1"/>
      <w:bookmarkEnd w:id="14"/>
      <w:r w:rsidRPr="001A77D9">
        <w:rPr>
          <w:rFonts w:ascii="Times New Roman" w:hAnsi="Times New Roman" w:cs="Times New Roman"/>
          <w:sz w:val="28"/>
          <w:szCs w:val="28"/>
        </w:rPr>
        <w:t>2.6.1. Муниципальная услуга предоставляется на основании заявления заявителя либо представителя заявителя, права (полномочия) которого должны быть оформлены в соответствии с требованиями гражданского законодательства Российской Федерации.</w:t>
      </w:r>
    </w:p>
    <w:bookmarkEnd w:id="15"/>
    <w:p w:rsidR="00FF5466" w:rsidRPr="001A77D9" w:rsidRDefault="00FF5466" w:rsidP="001A7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9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составляется по установленной форме </w:t>
      </w:r>
      <w:r w:rsidRPr="006F4F59"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="001A77D9" w:rsidRPr="006F4F59">
        <w:rPr>
          <w:rFonts w:ascii="Times New Roman" w:hAnsi="Times New Roman" w:cs="Times New Roman"/>
          <w:sz w:val="28"/>
          <w:szCs w:val="28"/>
        </w:rPr>
        <w:t xml:space="preserve">приложению №1 </w:t>
      </w:r>
      <w:r w:rsidRPr="006F4F5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 w:rsidRPr="001A77D9">
        <w:rPr>
          <w:rFonts w:ascii="Times New Roman" w:hAnsi="Times New Roman" w:cs="Times New Roman"/>
          <w:sz w:val="28"/>
          <w:szCs w:val="28"/>
        </w:rPr>
        <w:t xml:space="preserve"> и подписывается заявителем.</w:t>
      </w:r>
    </w:p>
    <w:p w:rsidR="00FF5466" w:rsidRPr="001A77D9" w:rsidRDefault="00FF5466" w:rsidP="001A7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9">
        <w:rPr>
          <w:rFonts w:ascii="Times New Roman" w:hAnsi="Times New Roman" w:cs="Times New Roman"/>
          <w:sz w:val="28"/>
          <w:szCs w:val="28"/>
        </w:rPr>
        <w:t>Заявление заполняется от руки либо с применением технических средств.</w:t>
      </w:r>
    </w:p>
    <w:p w:rsidR="00FF5466" w:rsidRPr="001A77D9" w:rsidRDefault="00FF5466" w:rsidP="001A7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9">
        <w:rPr>
          <w:rFonts w:ascii="Times New Roman" w:hAnsi="Times New Roman" w:cs="Times New Roman"/>
          <w:sz w:val="28"/>
          <w:szCs w:val="28"/>
        </w:rPr>
        <w:lastRenderedPageBreak/>
        <w:t>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организации (для юридических лиц) или подписью заявителя (представителя заявителя, действующего на основании доверенности) (для физических лиц).</w:t>
      </w:r>
    </w:p>
    <w:p w:rsidR="00FF5466" w:rsidRPr="00777958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2"/>
      <w:r w:rsidRPr="00777958">
        <w:rPr>
          <w:rFonts w:ascii="Times New Roman" w:hAnsi="Times New Roman" w:cs="Times New Roman"/>
          <w:sz w:val="28"/>
          <w:szCs w:val="28"/>
        </w:rPr>
        <w:t>2.6.2</w:t>
      </w:r>
      <w:r w:rsidRPr="00E8176C">
        <w:rPr>
          <w:rFonts w:ascii="Times New Roman" w:hAnsi="Times New Roman" w:cs="Times New Roman"/>
          <w:sz w:val="28"/>
          <w:szCs w:val="28"/>
        </w:rPr>
        <w:t xml:space="preserve">. К заявлению о </w:t>
      </w:r>
      <w:r w:rsidR="001A77D9" w:rsidRPr="00E8176C">
        <w:rPr>
          <w:rFonts w:ascii="Times New Roman" w:hAnsi="Times New Roman" w:cs="Times New Roman"/>
          <w:sz w:val="28"/>
          <w:szCs w:val="28"/>
        </w:rPr>
        <w:t xml:space="preserve">предоставлении решения о согласовании архитектурно-градостроительного облика объекта </w:t>
      </w:r>
      <w:r w:rsidRPr="00E8176C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bookmarkEnd w:id="16"/>
    <w:p w:rsidR="00FF5466" w:rsidRPr="00777958" w:rsidRDefault="00B15222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5466" w:rsidRPr="00777958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FF5466" w:rsidRDefault="00B15222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5466" w:rsidRPr="00777958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физического или юридического лица (если обращается представитель).</w:t>
      </w:r>
    </w:p>
    <w:p w:rsidR="00777958" w:rsidRPr="00C84FE4" w:rsidRDefault="00B15222" w:rsidP="007779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7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58" w:rsidRPr="00C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правоустанавливающих документов на </w:t>
      </w:r>
      <w:r w:rsidR="00C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согласования архитектурно-градостроительного облика</w:t>
      </w:r>
      <w:r w:rsidR="00777958" w:rsidRPr="00C84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958" w:rsidRPr="00E8176C" w:rsidRDefault="00B15222" w:rsidP="007779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77958" w:rsidRPr="0077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58" w:rsidRPr="00E817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</w:t>
      </w:r>
      <w:r w:rsidR="00E8176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-градостроительный облик объекта</w:t>
      </w:r>
      <w:r w:rsidR="00777958" w:rsidRPr="00E8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альбом следующего содержания:</w:t>
      </w:r>
    </w:p>
    <w:p w:rsidR="00777958" w:rsidRPr="00E8176C" w:rsidRDefault="00134347" w:rsidP="007779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777958" w:rsidRPr="00E8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екстовая часть, </w:t>
      </w:r>
      <w:r w:rsidR="00E8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ситуационный план размещения объекта проектирования в структуре города, план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347" w:rsidRDefault="00134347" w:rsidP="007779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777958" w:rsidRPr="00E8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рафическая часть,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3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визуализация;</w:t>
      </w:r>
    </w:p>
    <w:p w:rsidR="00134347" w:rsidRDefault="00134347" w:rsidP="007779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отделки фасадов с ведомостью отделки фасадов, с указанием места размещения вывесок и рекламных конструкций;</w:t>
      </w:r>
    </w:p>
    <w:p w:rsidR="00777958" w:rsidRPr="00E8176C" w:rsidRDefault="00134347" w:rsidP="007779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существующего положения объекта</w:t>
      </w:r>
      <w:r w:rsidR="00777958" w:rsidRPr="00E8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176C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76C">
        <w:rPr>
          <w:rFonts w:ascii="Times New Roman" w:hAnsi="Times New Roman" w:cs="Times New Roman"/>
          <w:sz w:val="28"/>
          <w:szCs w:val="28"/>
        </w:rPr>
        <w:t>2.6.</w:t>
      </w:r>
      <w:r w:rsidR="00777958" w:rsidRPr="00E8176C">
        <w:rPr>
          <w:rFonts w:ascii="Times New Roman" w:hAnsi="Times New Roman" w:cs="Times New Roman"/>
          <w:sz w:val="28"/>
          <w:szCs w:val="28"/>
        </w:rPr>
        <w:t>3</w:t>
      </w:r>
      <w:r w:rsidRPr="00E8176C">
        <w:rPr>
          <w:rFonts w:ascii="Times New Roman" w:hAnsi="Times New Roman" w:cs="Times New Roman"/>
          <w:sz w:val="28"/>
          <w:szCs w:val="28"/>
        </w:rPr>
        <w:t xml:space="preserve">. </w:t>
      </w:r>
      <w:r w:rsidR="00E8176C" w:rsidRPr="00E8176C">
        <w:rPr>
          <w:rFonts w:ascii="Times New Roman" w:hAnsi="Times New Roman" w:cs="Times New Roman"/>
          <w:sz w:val="28"/>
          <w:szCs w:val="28"/>
        </w:rPr>
        <w:t xml:space="preserve">С 1 июля 2012 года в случае, если </w:t>
      </w:r>
      <w:r w:rsidR="00E8176C">
        <w:rPr>
          <w:rFonts w:ascii="Times New Roman" w:hAnsi="Times New Roman" w:cs="Times New Roman"/>
          <w:sz w:val="28"/>
          <w:szCs w:val="28"/>
        </w:rPr>
        <w:t>заявитель</w:t>
      </w:r>
      <w:r w:rsidR="00E8176C" w:rsidRPr="00E8176C">
        <w:rPr>
          <w:rFonts w:ascii="Times New Roman" w:hAnsi="Times New Roman" w:cs="Times New Roman"/>
          <w:sz w:val="28"/>
          <w:szCs w:val="28"/>
        </w:rPr>
        <w:t xml:space="preserve"> не представил документы (их копии или сведения, содержащиес</w:t>
      </w:r>
      <w:r w:rsidR="00E8176C">
        <w:rPr>
          <w:rFonts w:ascii="Times New Roman" w:hAnsi="Times New Roman" w:cs="Times New Roman"/>
          <w:sz w:val="28"/>
          <w:szCs w:val="28"/>
        </w:rPr>
        <w:t>я в них), указанные в подпункте</w:t>
      </w:r>
      <w:r w:rsidR="00E8176C" w:rsidRPr="00E8176C">
        <w:rPr>
          <w:rFonts w:ascii="Times New Roman" w:hAnsi="Times New Roman" w:cs="Times New Roman"/>
          <w:sz w:val="28"/>
          <w:szCs w:val="28"/>
        </w:rPr>
        <w:t> </w:t>
      </w:r>
      <w:r w:rsidR="00E8176C">
        <w:rPr>
          <w:rFonts w:ascii="Times New Roman" w:hAnsi="Times New Roman" w:cs="Times New Roman"/>
          <w:sz w:val="28"/>
          <w:szCs w:val="28"/>
        </w:rPr>
        <w:t>3</w:t>
      </w:r>
      <w:r w:rsidR="00E8176C" w:rsidRPr="00E8176C">
        <w:rPr>
          <w:rFonts w:ascii="Times New Roman" w:hAnsi="Times New Roman" w:cs="Times New Roman"/>
          <w:sz w:val="28"/>
          <w:szCs w:val="28"/>
        </w:rPr>
        <w:t xml:space="preserve"> пункта 2.6.2 Административного регламента, самостоятельно, </w:t>
      </w:r>
      <w:proofErr w:type="spellStart"/>
      <w:r w:rsidR="00E8176C" w:rsidRPr="00E8176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E8176C" w:rsidRPr="00E8176C">
        <w:rPr>
          <w:rFonts w:ascii="Times New Roman" w:hAnsi="Times New Roman" w:cs="Times New Roman"/>
          <w:sz w:val="28"/>
          <w:szCs w:val="28"/>
        </w:rPr>
        <w:t xml:space="preserve"> запрашивае</w:t>
      </w:r>
      <w:r w:rsidR="00E8176C">
        <w:rPr>
          <w:rFonts w:ascii="Times New Roman" w:hAnsi="Times New Roman" w:cs="Times New Roman"/>
          <w:sz w:val="28"/>
          <w:szCs w:val="28"/>
        </w:rPr>
        <w:t>т их в государственных органах</w:t>
      </w:r>
      <w:r w:rsidR="00E8176C" w:rsidRPr="00E8176C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строительство.</w:t>
      </w:r>
    </w:p>
    <w:p w:rsidR="00B15222" w:rsidRPr="00E8176C" w:rsidRDefault="00B15222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76C">
        <w:rPr>
          <w:rFonts w:ascii="Times New Roman" w:hAnsi="Times New Roman" w:cs="Times New Roman"/>
          <w:sz w:val="28"/>
          <w:szCs w:val="28"/>
        </w:rPr>
        <w:t>Документы, указанные в подпункте 3 пункта 2.6.2.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F5466" w:rsidRPr="00E8176C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76C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</w:t>
      </w:r>
      <w:proofErr w:type="spellStart"/>
      <w:r w:rsidRPr="00E8176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8176C">
        <w:rPr>
          <w:rFonts w:ascii="Times New Roman" w:hAnsi="Times New Roman" w:cs="Times New Roman"/>
          <w:sz w:val="28"/>
          <w:szCs w:val="28"/>
        </w:rPr>
        <w:t xml:space="preserve"> или МФЦ не позднее рабочего дня, следующего за днем поступления документов, указанных в </w:t>
      </w:r>
      <w:hyperlink w:anchor="sub_262" w:history="1">
        <w:r w:rsidRPr="00E8176C">
          <w:rPr>
            <w:rFonts w:ascii="Times New Roman" w:hAnsi="Times New Roman" w:cs="Times New Roman"/>
            <w:sz w:val="28"/>
            <w:szCs w:val="28"/>
          </w:rPr>
          <w:t>пункте 2.6.2.</w:t>
        </w:r>
      </w:hyperlink>
      <w:r w:rsidRPr="00E817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spellStart"/>
      <w:r w:rsidRPr="00E8176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8176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оказания услуги отсутствуют.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347">
        <w:rPr>
          <w:rFonts w:ascii="Times New Roman" w:hAnsi="Times New Roman" w:cs="Times New Roman"/>
          <w:sz w:val="28"/>
          <w:szCs w:val="28"/>
        </w:rPr>
        <w:lastRenderedPageBreak/>
        <w:t>2.7.1.</w:t>
      </w:r>
      <w:r w:rsidRPr="00C711A6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 (или) отказа в предоставлении муниципальной услуги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F5466" w:rsidRPr="00134347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34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F5466" w:rsidRPr="00134347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347">
        <w:rPr>
          <w:rFonts w:ascii="Times New Roman" w:hAnsi="Times New Roman" w:cs="Times New Roman"/>
          <w:sz w:val="28"/>
          <w:szCs w:val="28"/>
        </w:rPr>
        <w:t>- отказ заявителя от предоставления муниципальной услуги;</w:t>
      </w:r>
    </w:p>
    <w:p w:rsidR="00134347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347">
        <w:rPr>
          <w:rFonts w:ascii="Times New Roman" w:hAnsi="Times New Roman" w:cs="Times New Roman"/>
          <w:sz w:val="28"/>
          <w:szCs w:val="28"/>
        </w:rPr>
        <w:t xml:space="preserve">- </w:t>
      </w:r>
      <w:r w:rsidR="00134347">
        <w:rPr>
          <w:rFonts w:ascii="Times New Roman" w:hAnsi="Times New Roman" w:cs="Times New Roman"/>
          <w:sz w:val="28"/>
          <w:szCs w:val="28"/>
        </w:rPr>
        <w:t>проектное решение по отделке фасадов не соответствует эстетическим требованиям муниципального образования «Город Майкоп»;</w:t>
      </w:r>
    </w:p>
    <w:p w:rsidR="00140E48" w:rsidRDefault="00140E48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 и информации, необходимых для предоставления </w:t>
      </w:r>
      <w:r w:rsidR="002F21C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F21CD" w:rsidRDefault="002F21CD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объекта видам разрешенного использования земельного участка и объекта капитального строительства. </w:t>
      </w:r>
    </w:p>
    <w:p w:rsidR="00FF5466" w:rsidRPr="00C711A6" w:rsidRDefault="00FF5466" w:rsidP="008A6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17" w:name="sub_28"/>
      <w:r w:rsidRPr="00C711A6">
        <w:rPr>
          <w:rFonts w:ascii="Times New Roman" w:hAnsi="Times New Roman" w:cs="Times New Roman"/>
          <w:sz w:val="28"/>
          <w:szCs w:val="28"/>
        </w:rPr>
        <w:t xml:space="preserve">2.8. </w:t>
      </w:r>
      <w:bookmarkEnd w:id="17"/>
      <w:r w:rsidRPr="00C711A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2.</w:t>
      </w:r>
      <w:r w:rsidR="00C711A6" w:rsidRPr="00C711A6">
        <w:rPr>
          <w:rFonts w:ascii="Times New Roman" w:hAnsi="Times New Roman" w:cs="Times New Roman"/>
          <w:sz w:val="28"/>
          <w:szCs w:val="28"/>
        </w:rPr>
        <w:t>9</w:t>
      </w:r>
      <w:r w:rsidRPr="00C711A6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не может превышать 15 минут.</w:t>
      </w:r>
    </w:p>
    <w:p w:rsidR="00FF5466" w:rsidRPr="00C711A6" w:rsidRDefault="00C711A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1"/>
      <w:r w:rsidRPr="00C711A6">
        <w:rPr>
          <w:rFonts w:ascii="Times New Roman" w:hAnsi="Times New Roman" w:cs="Times New Roman"/>
          <w:sz w:val="28"/>
          <w:szCs w:val="28"/>
        </w:rPr>
        <w:t>2.10</w:t>
      </w:r>
      <w:r w:rsidR="00FF5466" w:rsidRPr="00C711A6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11"/>
      <w:bookmarkEnd w:id="18"/>
      <w:r w:rsidRPr="00C711A6">
        <w:rPr>
          <w:rFonts w:ascii="Times New Roman" w:hAnsi="Times New Roman" w:cs="Times New Roman"/>
          <w:sz w:val="28"/>
          <w:szCs w:val="28"/>
        </w:rPr>
        <w:t>2.1</w:t>
      </w:r>
      <w:r w:rsidR="00C711A6" w:rsidRPr="00C711A6">
        <w:rPr>
          <w:rFonts w:ascii="Times New Roman" w:hAnsi="Times New Roman" w:cs="Times New Roman"/>
          <w:sz w:val="28"/>
          <w:szCs w:val="28"/>
        </w:rPr>
        <w:t>0</w:t>
      </w:r>
      <w:r w:rsidRPr="00C711A6">
        <w:rPr>
          <w:rFonts w:ascii="Times New Roman" w:hAnsi="Times New Roman" w:cs="Times New Roman"/>
          <w:sz w:val="28"/>
          <w:szCs w:val="28"/>
        </w:rPr>
        <w:t>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12"/>
      <w:bookmarkEnd w:id="19"/>
      <w:r w:rsidRPr="00C711A6">
        <w:rPr>
          <w:rFonts w:ascii="Times New Roman" w:hAnsi="Times New Roman" w:cs="Times New Roman"/>
          <w:sz w:val="28"/>
          <w:szCs w:val="28"/>
        </w:rPr>
        <w:t>2.1</w:t>
      </w:r>
      <w:r w:rsidR="00C711A6" w:rsidRPr="00C711A6">
        <w:rPr>
          <w:rFonts w:ascii="Times New Roman" w:hAnsi="Times New Roman" w:cs="Times New Roman"/>
          <w:sz w:val="28"/>
          <w:szCs w:val="28"/>
        </w:rPr>
        <w:t>0</w:t>
      </w:r>
      <w:r w:rsidRPr="00C711A6">
        <w:rPr>
          <w:rFonts w:ascii="Times New Roman" w:hAnsi="Times New Roman" w:cs="Times New Roman"/>
          <w:sz w:val="28"/>
          <w:szCs w:val="28"/>
        </w:rPr>
        <w:t>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13"/>
      <w:bookmarkEnd w:id="20"/>
      <w:r w:rsidRPr="00C711A6">
        <w:rPr>
          <w:rFonts w:ascii="Times New Roman" w:hAnsi="Times New Roman" w:cs="Times New Roman"/>
          <w:sz w:val="28"/>
          <w:szCs w:val="28"/>
        </w:rPr>
        <w:t>2.1</w:t>
      </w:r>
      <w:r w:rsidR="00C711A6" w:rsidRPr="00C711A6">
        <w:rPr>
          <w:rFonts w:ascii="Times New Roman" w:hAnsi="Times New Roman" w:cs="Times New Roman"/>
          <w:sz w:val="28"/>
          <w:szCs w:val="28"/>
        </w:rPr>
        <w:t>0</w:t>
      </w:r>
      <w:r w:rsidRPr="00C711A6">
        <w:rPr>
          <w:rFonts w:ascii="Times New Roman" w:hAnsi="Times New Roman" w:cs="Times New Roman"/>
          <w:sz w:val="28"/>
          <w:szCs w:val="28"/>
        </w:rPr>
        <w:t>.3.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bookmarkEnd w:id="21"/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на Интернет-сайте и извлечения на информационном стенде);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</w:t>
      </w:r>
      <w:r w:rsidR="000A6A5C" w:rsidRPr="00C711A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F4F59">
        <w:rPr>
          <w:rFonts w:ascii="Times New Roman" w:hAnsi="Times New Roman" w:cs="Times New Roman"/>
          <w:sz w:val="28"/>
          <w:szCs w:val="28"/>
        </w:rPr>
        <w:t>2</w:t>
      </w:r>
      <w:r w:rsidR="000A6A5C" w:rsidRPr="00C711A6">
        <w:rPr>
          <w:rFonts w:ascii="Times New Roman" w:hAnsi="Times New Roman" w:cs="Times New Roman"/>
          <w:sz w:val="28"/>
          <w:szCs w:val="28"/>
        </w:rPr>
        <w:t>)</w:t>
      </w:r>
      <w:r w:rsidRPr="00C711A6">
        <w:rPr>
          <w:rFonts w:ascii="Times New Roman" w:hAnsi="Times New Roman" w:cs="Times New Roman"/>
          <w:sz w:val="28"/>
          <w:szCs w:val="28"/>
        </w:rPr>
        <w:t xml:space="preserve"> и краткое описание порядка предоставления муниципальной услуги;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2.1</w:t>
      </w:r>
      <w:r w:rsidR="00C711A6" w:rsidRPr="00C711A6">
        <w:rPr>
          <w:rFonts w:ascii="Times New Roman" w:hAnsi="Times New Roman" w:cs="Times New Roman"/>
          <w:sz w:val="28"/>
          <w:szCs w:val="28"/>
        </w:rPr>
        <w:t>0</w:t>
      </w:r>
      <w:r w:rsidRPr="00C711A6">
        <w:rPr>
          <w:rFonts w:ascii="Times New Roman" w:hAnsi="Times New Roman" w:cs="Times New Roman"/>
          <w:sz w:val="28"/>
          <w:szCs w:val="28"/>
        </w:rPr>
        <w:t>.4.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141"/>
      <w:r w:rsidRPr="00C711A6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здание (включая помещения) и выхода из них;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142"/>
      <w:bookmarkEnd w:id="22"/>
      <w:r w:rsidRPr="00C711A6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 здания (включая помещения) в целях доступа к месту предоста</w:t>
      </w:r>
      <w:bookmarkStart w:id="24" w:name="_GoBack"/>
      <w:bookmarkEnd w:id="24"/>
      <w:r w:rsidRPr="00C711A6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в том числе с помощью работников Администрации, </w:t>
      </w:r>
      <w:proofErr w:type="spellStart"/>
      <w:r w:rsidRPr="00C711A6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C711A6">
        <w:rPr>
          <w:rFonts w:ascii="Times New Roman" w:hAnsi="Times New Roman" w:cs="Times New Roman"/>
          <w:sz w:val="28"/>
          <w:szCs w:val="28"/>
        </w:rPr>
        <w:t>, либо МФЦ;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143"/>
      <w:bookmarkEnd w:id="23"/>
      <w:r w:rsidRPr="00C711A6">
        <w:rPr>
          <w:rFonts w:ascii="Times New Roman" w:hAnsi="Times New Roman" w:cs="Times New Roman"/>
          <w:sz w:val="28"/>
          <w:szCs w:val="28"/>
        </w:rPr>
        <w:t xml:space="preserve">3) 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Администрации, </w:t>
      </w:r>
      <w:proofErr w:type="spellStart"/>
      <w:r w:rsidRPr="00C711A6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C711A6">
        <w:rPr>
          <w:rFonts w:ascii="Times New Roman" w:hAnsi="Times New Roman" w:cs="Times New Roman"/>
          <w:sz w:val="28"/>
          <w:szCs w:val="28"/>
        </w:rPr>
        <w:t>, либо МФЦ;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144"/>
      <w:bookmarkEnd w:id="25"/>
      <w:r w:rsidRPr="00C711A6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145"/>
      <w:bookmarkEnd w:id="26"/>
      <w:r w:rsidRPr="00C711A6">
        <w:rPr>
          <w:rFonts w:ascii="Times New Roman" w:hAnsi="Times New Roman" w:cs="Times New Roman"/>
          <w:sz w:val="28"/>
          <w:szCs w:val="28"/>
        </w:rPr>
        <w:t>5)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146"/>
      <w:bookmarkEnd w:id="27"/>
      <w:r w:rsidRPr="00C711A6">
        <w:rPr>
          <w:rFonts w:ascii="Times New Roman" w:hAnsi="Times New Roman" w:cs="Times New Roman"/>
          <w:sz w:val="28"/>
          <w:szCs w:val="28"/>
        </w:rPr>
        <w:t>6)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147"/>
      <w:bookmarkEnd w:id="28"/>
      <w:r w:rsidRPr="00C711A6">
        <w:rPr>
          <w:rFonts w:ascii="Times New Roman" w:hAnsi="Times New Roman" w:cs="Times New Roman"/>
          <w:sz w:val="28"/>
          <w:szCs w:val="28"/>
        </w:rPr>
        <w:t>7)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</w:t>
      </w:r>
      <w:r w:rsidR="000A6A5C" w:rsidRPr="00C711A6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C711A6">
        <w:rPr>
          <w:rFonts w:ascii="Times New Roman" w:hAnsi="Times New Roman" w:cs="Times New Roman"/>
          <w:sz w:val="28"/>
          <w:szCs w:val="28"/>
        </w:rPr>
        <w:t xml:space="preserve"> и в</w:t>
      </w:r>
      <w:r w:rsidR="000A6A5C" w:rsidRPr="00C711A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C711A6">
        <w:rPr>
          <w:rFonts w:ascii="Times New Roman" w:hAnsi="Times New Roman" w:cs="Times New Roman"/>
          <w:sz w:val="28"/>
          <w:szCs w:val="28"/>
        </w:rPr>
        <w:t>, утвержденных</w:t>
      </w:r>
      <w:r w:rsidR="000A6A5C" w:rsidRPr="00C711A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711A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</w:t>
      </w:r>
      <w:r w:rsidR="000A6A5C" w:rsidRPr="00C711A6">
        <w:rPr>
          <w:rFonts w:ascii="Times New Roman" w:hAnsi="Times New Roman" w:cs="Times New Roman"/>
          <w:sz w:val="28"/>
          <w:szCs w:val="28"/>
        </w:rPr>
        <w:t xml:space="preserve"> г.</w:t>
      </w:r>
      <w:r w:rsidRPr="00C711A6">
        <w:rPr>
          <w:rFonts w:ascii="Times New Roman" w:hAnsi="Times New Roman" w:cs="Times New Roman"/>
          <w:sz w:val="28"/>
          <w:szCs w:val="28"/>
        </w:rPr>
        <w:t xml:space="preserve"> </w:t>
      </w:r>
      <w:r w:rsidR="000A6A5C" w:rsidRPr="00C711A6">
        <w:rPr>
          <w:rFonts w:ascii="Times New Roman" w:hAnsi="Times New Roman" w:cs="Times New Roman"/>
          <w:sz w:val="28"/>
          <w:szCs w:val="28"/>
        </w:rPr>
        <w:t>№</w:t>
      </w:r>
      <w:r w:rsidRPr="00C711A6">
        <w:rPr>
          <w:rFonts w:ascii="Times New Roman" w:hAnsi="Times New Roman" w:cs="Times New Roman"/>
          <w:sz w:val="28"/>
          <w:szCs w:val="28"/>
        </w:rPr>
        <w:t xml:space="preserve"> 386н </w:t>
      </w:r>
      <w:r w:rsidR="000A6A5C" w:rsidRPr="00C711A6">
        <w:rPr>
          <w:rFonts w:ascii="Times New Roman" w:hAnsi="Times New Roman" w:cs="Times New Roman"/>
          <w:sz w:val="28"/>
          <w:szCs w:val="28"/>
        </w:rPr>
        <w:t>«</w:t>
      </w:r>
      <w:r w:rsidRPr="00C711A6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0A6A5C" w:rsidRPr="00C711A6">
        <w:rPr>
          <w:rFonts w:ascii="Times New Roman" w:hAnsi="Times New Roman" w:cs="Times New Roman"/>
          <w:sz w:val="28"/>
          <w:szCs w:val="28"/>
        </w:rPr>
        <w:t>»</w:t>
      </w:r>
      <w:r w:rsidRPr="00C711A6">
        <w:rPr>
          <w:rFonts w:ascii="Times New Roman" w:hAnsi="Times New Roman" w:cs="Times New Roman"/>
          <w:sz w:val="28"/>
          <w:szCs w:val="28"/>
        </w:rPr>
        <w:t>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158"/>
      <w:bookmarkEnd w:id="29"/>
      <w:r w:rsidRPr="00C711A6">
        <w:rPr>
          <w:rFonts w:ascii="Times New Roman" w:hAnsi="Times New Roman" w:cs="Times New Roman"/>
          <w:sz w:val="28"/>
          <w:szCs w:val="28"/>
        </w:rPr>
        <w:t>8)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169"/>
      <w:bookmarkEnd w:id="30"/>
      <w:r w:rsidRPr="00C711A6">
        <w:rPr>
          <w:rFonts w:ascii="Times New Roman" w:hAnsi="Times New Roman" w:cs="Times New Roman"/>
          <w:sz w:val="28"/>
          <w:szCs w:val="28"/>
        </w:rPr>
        <w:t xml:space="preserve">9)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C711A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1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1A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11A6">
        <w:rPr>
          <w:rFonts w:ascii="Times New Roman" w:hAnsi="Times New Roman" w:cs="Times New Roman"/>
          <w:sz w:val="28"/>
          <w:szCs w:val="28"/>
        </w:rPr>
        <w:t>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1610"/>
      <w:bookmarkEnd w:id="31"/>
      <w:r w:rsidRPr="00C711A6">
        <w:rPr>
          <w:rFonts w:ascii="Times New Roman" w:hAnsi="Times New Roman" w:cs="Times New Roman"/>
          <w:sz w:val="28"/>
          <w:szCs w:val="28"/>
        </w:rPr>
        <w:t>10) оказание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1611"/>
      <w:bookmarkEnd w:id="32"/>
      <w:r w:rsidRPr="00C711A6">
        <w:rPr>
          <w:rFonts w:ascii="Times New Roman" w:hAnsi="Times New Roman" w:cs="Times New Roman"/>
          <w:sz w:val="28"/>
          <w:szCs w:val="28"/>
        </w:rPr>
        <w:lastRenderedPageBreak/>
        <w:t>11) наличие копий документов, объявлений, инструкций о порядке предоставления муниципальной услуги (в том числе, на информационном стенде), выполненных на контрастном фоне.</w:t>
      </w:r>
    </w:p>
    <w:bookmarkEnd w:id="33"/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2.1</w:t>
      </w:r>
      <w:r w:rsidR="00C711A6" w:rsidRPr="00C711A6">
        <w:rPr>
          <w:rFonts w:ascii="Times New Roman" w:hAnsi="Times New Roman" w:cs="Times New Roman"/>
          <w:sz w:val="28"/>
          <w:szCs w:val="28"/>
        </w:rPr>
        <w:t>1</w:t>
      </w:r>
      <w:r w:rsidRPr="00C711A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FF5466" w:rsidRPr="00C711A6" w:rsidRDefault="00A02083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466" w:rsidRPr="00C711A6">
        <w:rPr>
          <w:rFonts w:ascii="Times New Roman" w:hAnsi="Times New Roman" w:cs="Times New Roman"/>
          <w:sz w:val="28"/>
          <w:szCs w:val="28"/>
        </w:rPr>
        <w:t>своевременное полное информирование о порядке предоставления муниципальной услуги;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2F21CD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</w:t>
      </w:r>
      <w:r w:rsidR="002F21CD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FF5466" w:rsidRPr="00C711A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A6">
        <w:rPr>
          <w:rFonts w:ascii="Times New Roman" w:hAnsi="Times New Roman" w:cs="Times New Roman"/>
          <w:sz w:val="28"/>
          <w:szCs w:val="28"/>
        </w:rPr>
        <w:t>2.1</w:t>
      </w:r>
      <w:r w:rsidR="00C711A6" w:rsidRPr="00C711A6">
        <w:rPr>
          <w:rFonts w:ascii="Times New Roman" w:hAnsi="Times New Roman" w:cs="Times New Roman"/>
          <w:sz w:val="28"/>
          <w:szCs w:val="28"/>
        </w:rPr>
        <w:t>2</w:t>
      </w:r>
      <w:r w:rsidRPr="00C711A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в соответствии с действующим законодательством.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5466" w:rsidRPr="00C711A6" w:rsidRDefault="00FF5466" w:rsidP="00FF5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4" w:name="sub_300"/>
      <w:r w:rsidRPr="00C71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III. Состав, последовательность и сроки исполнения </w:t>
      </w:r>
      <w:r w:rsidR="00C71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административных </w:t>
      </w:r>
      <w:r w:rsidRPr="00C71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процедур, требования к порядку их выпо</w:t>
      </w:r>
      <w:r w:rsidR="00C71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лнения, в том числе особенности </w:t>
      </w:r>
      <w:r w:rsidRPr="00C71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выполнения административных процедур в электронной форме.</w:t>
      </w:r>
    </w:p>
    <w:bookmarkEnd w:id="34"/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35" w:name="sub_31"/>
      <w:r w:rsidRPr="00A02083">
        <w:rPr>
          <w:rFonts w:ascii="Times New Roman" w:hAnsi="Times New Roman" w:cs="Times New Roman"/>
          <w:sz w:val="28"/>
          <w:szCs w:val="24"/>
        </w:rPr>
        <w:t>3.1. Предоставление в установленном порядке информации заявителям и обеспечение доступа заявителей к сведениям о муниципальных услугах: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36" w:name="sub_311"/>
      <w:bookmarkEnd w:id="35"/>
      <w:r w:rsidRPr="00A02083">
        <w:rPr>
          <w:rFonts w:ascii="Times New Roman" w:hAnsi="Times New Roman" w:cs="Times New Roman"/>
          <w:sz w:val="28"/>
          <w:szCs w:val="24"/>
        </w:rPr>
        <w:t>3.1.1. Информирование о правилах предоставления муниципальной услуги осуществляется:</w:t>
      </w:r>
    </w:p>
    <w:bookmarkEnd w:id="36"/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 xml:space="preserve">- непосредственно в </w:t>
      </w:r>
      <w:proofErr w:type="spellStart"/>
      <w:r w:rsidRPr="00A02083">
        <w:rPr>
          <w:rFonts w:ascii="Times New Roman" w:hAnsi="Times New Roman" w:cs="Times New Roman"/>
          <w:sz w:val="28"/>
          <w:szCs w:val="24"/>
        </w:rPr>
        <w:t>УАиГ</w:t>
      </w:r>
      <w:proofErr w:type="spellEnd"/>
      <w:r w:rsidRPr="00A02083">
        <w:rPr>
          <w:rFonts w:ascii="Times New Roman" w:hAnsi="Times New Roman" w:cs="Times New Roman"/>
          <w:sz w:val="28"/>
          <w:szCs w:val="24"/>
        </w:rPr>
        <w:t>;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- с использованием средств телефонной связи, электронного информирования.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37" w:name="sub_312"/>
      <w:r w:rsidRPr="00A02083">
        <w:rPr>
          <w:rFonts w:ascii="Times New Roman" w:hAnsi="Times New Roman" w:cs="Times New Roman"/>
          <w:sz w:val="28"/>
          <w:szCs w:val="24"/>
        </w:rP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38" w:name="sub_313"/>
      <w:bookmarkEnd w:id="37"/>
      <w:r w:rsidRPr="00A02083">
        <w:rPr>
          <w:rFonts w:ascii="Times New Roman" w:hAnsi="Times New Roman" w:cs="Times New Roman"/>
          <w:sz w:val="28"/>
          <w:szCs w:val="24"/>
        </w:rPr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39" w:name="sub_314"/>
      <w:bookmarkEnd w:id="38"/>
      <w:r w:rsidRPr="00A02083">
        <w:rPr>
          <w:rFonts w:ascii="Times New Roman" w:hAnsi="Times New Roman" w:cs="Times New Roman"/>
          <w:sz w:val="28"/>
          <w:szCs w:val="24"/>
        </w:rPr>
        <w:t>3.1.4. Консультации предоставляются при личном обращении, посредством Интернет - сайта, телефона или электронной почты.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0" w:name="sub_32"/>
      <w:bookmarkEnd w:id="39"/>
      <w:r w:rsidRPr="00A02083">
        <w:rPr>
          <w:rFonts w:ascii="Times New Roman" w:hAnsi="Times New Roman" w:cs="Times New Roman"/>
          <w:sz w:val="28"/>
          <w:szCs w:val="24"/>
        </w:rPr>
        <w:t>3.2. Подача заявителем запроса и иных документов, необходимых для предоставления муниципальной услуги и прием таких запросов и документов.</w:t>
      </w:r>
    </w:p>
    <w:p w:rsidR="002F21CD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1" w:name="sub_321"/>
      <w:bookmarkEnd w:id="40"/>
      <w:r w:rsidRPr="00A02083">
        <w:rPr>
          <w:rFonts w:ascii="Times New Roman" w:hAnsi="Times New Roman" w:cs="Times New Roman"/>
          <w:sz w:val="28"/>
          <w:szCs w:val="24"/>
        </w:rPr>
        <w:t xml:space="preserve">3.2.1. Основанием для оказания муниципальной услуги является письменное заявление на имя руководителя </w:t>
      </w:r>
      <w:proofErr w:type="spellStart"/>
      <w:r w:rsidRPr="00A02083">
        <w:rPr>
          <w:rFonts w:ascii="Times New Roman" w:hAnsi="Times New Roman" w:cs="Times New Roman"/>
          <w:sz w:val="28"/>
          <w:szCs w:val="24"/>
        </w:rPr>
        <w:t>УАиГ</w:t>
      </w:r>
      <w:proofErr w:type="spellEnd"/>
      <w:r w:rsidRPr="00A02083">
        <w:rPr>
          <w:rFonts w:ascii="Times New Roman" w:hAnsi="Times New Roman" w:cs="Times New Roman"/>
          <w:sz w:val="28"/>
          <w:szCs w:val="24"/>
        </w:rPr>
        <w:t xml:space="preserve"> с приложением пакета документов, необходимого для исполнения муниципальной услуги, в соответствии с</w:t>
      </w:r>
      <w:r w:rsidR="002F21CD">
        <w:rPr>
          <w:rFonts w:ascii="Times New Roman" w:hAnsi="Times New Roman" w:cs="Times New Roman"/>
          <w:sz w:val="28"/>
          <w:szCs w:val="24"/>
        </w:rPr>
        <w:t xml:space="preserve"> п. 2.6.2</w:t>
      </w:r>
      <w:r w:rsidR="00C711A6" w:rsidRPr="00A02083">
        <w:rPr>
          <w:rFonts w:ascii="Times New Roman" w:hAnsi="Times New Roman" w:cs="Times New Roman"/>
          <w:sz w:val="28"/>
          <w:szCs w:val="24"/>
        </w:rPr>
        <w:t xml:space="preserve"> </w:t>
      </w:r>
      <w:r w:rsidRPr="00A02083">
        <w:rPr>
          <w:rFonts w:ascii="Times New Roman" w:hAnsi="Times New Roman" w:cs="Times New Roman"/>
          <w:sz w:val="28"/>
          <w:szCs w:val="24"/>
        </w:rPr>
        <w:t>Административного регламента.</w:t>
      </w:r>
      <w:bookmarkStart w:id="42" w:name="sub_322"/>
      <w:bookmarkEnd w:id="41"/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lastRenderedPageBreak/>
        <w:t>3.2.2. Заявление с приложением комплекта документов представляется лично или уполномоченным лицом заявителя, либо направляется по почте.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3" w:name="sub_323"/>
      <w:bookmarkEnd w:id="42"/>
      <w:r w:rsidRPr="00A02083">
        <w:rPr>
          <w:rFonts w:ascii="Times New Roman" w:hAnsi="Times New Roman" w:cs="Times New Roman"/>
          <w:sz w:val="28"/>
          <w:szCs w:val="24"/>
        </w:rPr>
        <w:t xml:space="preserve">3.2.3. Должностное лицо Управления архитектуры и градостроительства муниципального образования </w:t>
      </w:r>
      <w:r w:rsidR="002F21CD">
        <w:rPr>
          <w:rFonts w:ascii="Times New Roman" w:hAnsi="Times New Roman" w:cs="Times New Roman"/>
          <w:sz w:val="28"/>
          <w:szCs w:val="24"/>
        </w:rPr>
        <w:t>«</w:t>
      </w:r>
      <w:r w:rsidRPr="00A02083">
        <w:rPr>
          <w:rFonts w:ascii="Times New Roman" w:hAnsi="Times New Roman" w:cs="Times New Roman"/>
          <w:sz w:val="28"/>
          <w:szCs w:val="24"/>
        </w:rPr>
        <w:t>Город Майкоп</w:t>
      </w:r>
      <w:r w:rsidR="002F21CD">
        <w:rPr>
          <w:rFonts w:ascii="Times New Roman" w:hAnsi="Times New Roman" w:cs="Times New Roman"/>
          <w:sz w:val="28"/>
          <w:szCs w:val="24"/>
        </w:rPr>
        <w:t>»</w:t>
      </w:r>
      <w:r w:rsidRPr="00A02083">
        <w:rPr>
          <w:rFonts w:ascii="Times New Roman" w:hAnsi="Times New Roman" w:cs="Times New Roman"/>
          <w:sz w:val="28"/>
          <w:szCs w:val="24"/>
        </w:rPr>
        <w:t>, являющееся ответственным за прием документов, принимает документы (максимальный срок выполнения действия не более 15 минут).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4" w:name="sub_33"/>
      <w:bookmarkEnd w:id="43"/>
      <w:r w:rsidRPr="00A02083">
        <w:rPr>
          <w:rFonts w:ascii="Times New Roman" w:hAnsi="Times New Roman" w:cs="Times New Roman"/>
          <w:sz w:val="28"/>
          <w:szCs w:val="24"/>
        </w:rPr>
        <w:t>3.3. Получение заявителем сведений о ходе выполнения запроса о предоставлении муниципальной услуги.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5" w:name="sub_331"/>
      <w:bookmarkEnd w:id="44"/>
      <w:r w:rsidRPr="00A02083">
        <w:rPr>
          <w:rFonts w:ascii="Times New Roman" w:hAnsi="Times New Roman" w:cs="Times New Roman"/>
          <w:sz w:val="28"/>
          <w:szCs w:val="24"/>
        </w:rPr>
        <w:t>3.3.1.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6" w:name="sub_332"/>
      <w:bookmarkEnd w:id="45"/>
      <w:r w:rsidRPr="00A02083">
        <w:rPr>
          <w:rFonts w:ascii="Times New Roman" w:hAnsi="Times New Roman" w:cs="Times New Roman"/>
          <w:sz w:val="28"/>
          <w:szCs w:val="24"/>
        </w:rPr>
        <w:t xml:space="preserve">3.3.2. Информирование о ходе выполнения запроса (предоставления муниципальной услуги) осуществляется специалистами </w:t>
      </w:r>
      <w:proofErr w:type="spellStart"/>
      <w:r w:rsidRPr="00A02083">
        <w:rPr>
          <w:rFonts w:ascii="Times New Roman" w:hAnsi="Times New Roman" w:cs="Times New Roman"/>
          <w:sz w:val="28"/>
          <w:szCs w:val="24"/>
        </w:rPr>
        <w:t>УАиГ</w:t>
      </w:r>
      <w:proofErr w:type="spellEnd"/>
      <w:r w:rsidRPr="00A02083">
        <w:rPr>
          <w:rFonts w:ascii="Times New Roman" w:hAnsi="Times New Roman" w:cs="Times New Roman"/>
          <w:sz w:val="28"/>
          <w:szCs w:val="24"/>
        </w:rPr>
        <w:t xml:space="preserve">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7" w:name="sub_34"/>
      <w:bookmarkEnd w:id="46"/>
      <w:r w:rsidRPr="00A02083">
        <w:rPr>
          <w:rFonts w:ascii="Times New Roman" w:hAnsi="Times New Roman" w:cs="Times New Roman"/>
          <w:sz w:val="28"/>
          <w:szCs w:val="24"/>
        </w:rPr>
        <w:t>3.4. Получение заявителем результата предоставления муниципальной услуги:</w:t>
      </w:r>
    </w:p>
    <w:bookmarkEnd w:id="47"/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 xml:space="preserve">При выдаче результата предоставления муниципальной услуги устанавливается личность заявителя, специалист </w:t>
      </w:r>
      <w:proofErr w:type="spellStart"/>
      <w:r w:rsidRPr="00A02083">
        <w:rPr>
          <w:rFonts w:ascii="Times New Roman" w:hAnsi="Times New Roman" w:cs="Times New Roman"/>
          <w:sz w:val="28"/>
          <w:szCs w:val="24"/>
        </w:rPr>
        <w:t>УАиГ</w:t>
      </w:r>
      <w:proofErr w:type="spellEnd"/>
      <w:r w:rsidRPr="00A02083">
        <w:rPr>
          <w:rFonts w:ascii="Times New Roman" w:hAnsi="Times New Roman" w:cs="Times New Roman"/>
          <w:sz w:val="28"/>
          <w:szCs w:val="24"/>
        </w:rPr>
        <w:t xml:space="preserve"> знакомит заявителя с содержанием документов и выдает их.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Заявитель подтверждает получение документов личной подписью с расшифровкой в соответствующей графе журнала регистрации документов.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8" w:name="sub_35"/>
      <w:r w:rsidRPr="00A02083">
        <w:rPr>
          <w:rFonts w:ascii="Times New Roman" w:hAnsi="Times New Roman" w:cs="Times New Roman"/>
          <w:sz w:val="28"/>
          <w:szCs w:val="24"/>
        </w:rPr>
        <w:t>3.5. Иные действия, необходимые для предоставления муниципальной услуги:</w:t>
      </w:r>
    </w:p>
    <w:bookmarkEnd w:id="48"/>
    <w:p w:rsidR="00FF5466" w:rsidRPr="00A02083" w:rsidRDefault="00FF5466" w:rsidP="00C71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Если в ходе проверки документов не выявлены основания для отказа в предоставлении муниципальной услуги специалист отдела осуществляет следующие административные процедуры</w:t>
      </w:r>
      <w:r w:rsidR="00C711A6" w:rsidRPr="00A02083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 xml:space="preserve">- в течении </w:t>
      </w:r>
      <w:r w:rsidR="00C711A6" w:rsidRPr="00A02083">
        <w:rPr>
          <w:rFonts w:ascii="Times New Roman" w:hAnsi="Times New Roman" w:cs="Times New Roman"/>
          <w:sz w:val="28"/>
          <w:szCs w:val="24"/>
        </w:rPr>
        <w:t>7</w:t>
      </w:r>
      <w:r w:rsidRPr="00A02083">
        <w:rPr>
          <w:rFonts w:ascii="Times New Roman" w:hAnsi="Times New Roman" w:cs="Times New Roman"/>
          <w:sz w:val="28"/>
          <w:szCs w:val="24"/>
        </w:rPr>
        <w:t xml:space="preserve">-дневного срока после регистрации заявления, специалист </w:t>
      </w:r>
      <w:proofErr w:type="spellStart"/>
      <w:r w:rsidR="00C711A6" w:rsidRPr="00A02083">
        <w:rPr>
          <w:rFonts w:ascii="Times New Roman" w:hAnsi="Times New Roman" w:cs="Times New Roman"/>
          <w:sz w:val="28"/>
          <w:szCs w:val="24"/>
        </w:rPr>
        <w:t>УАиГ</w:t>
      </w:r>
      <w:proofErr w:type="spellEnd"/>
      <w:r w:rsidR="00C711A6" w:rsidRPr="00A02083">
        <w:rPr>
          <w:rFonts w:ascii="Times New Roman" w:hAnsi="Times New Roman" w:cs="Times New Roman"/>
          <w:sz w:val="28"/>
          <w:szCs w:val="24"/>
        </w:rPr>
        <w:t xml:space="preserve">, ответственный за предоставление муниципальной услуги </w:t>
      </w:r>
      <w:r w:rsidRPr="00A02083">
        <w:rPr>
          <w:rFonts w:ascii="Times New Roman" w:hAnsi="Times New Roman" w:cs="Times New Roman"/>
          <w:sz w:val="28"/>
          <w:szCs w:val="24"/>
        </w:rPr>
        <w:t>подготавливает итоговый документ;</w:t>
      </w:r>
    </w:p>
    <w:p w:rsidR="00FF5466" w:rsidRPr="00A02083" w:rsidRDefault="00FF5466" w:rsidP="002F2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- уведомляет заявителя о дате получения итогового документа.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9" w:name="sub_36"/>
      <w:r w:rsidRPr="00A02083">
        <w:rPr>
          <w:rFonts w:ascii="Times New Roman" w:hAnsi="Times New Roman" w:cs="Times New Roman"/>
          <w:sz w:val="28"/>
          <w:szCs w:val="24"/>
        </w:rPr>
        <w:t>3.6. Порядок принятия решения о предоставлении (отказе в предоставлении) муниципальной услуги: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0" w:name="sub_361"/>
      <w:bookmarkEnd w:id="49"/>
      <w:r w:rsidRPr="00A02083">
        <w:rPr>
          <w:rFonts w:ascii="Times New Roman" w:hAnsi="Times New Roman" w:cs="Times New Roman"/>
          <w:sz w:val="28"/>
          <w:szCs w:val="24"/>
        </w:rPr>
        <w:t xml:space="preserve">3.6.1. Решение об отказе в предоставлении муниципальной услуги оформляется в письменной форме в двух экземплярах, один из которых выдается заявителю либо отправляется почтой, второй хранится в </w:t>
      </w:r>
      <w:proofErr w:type="spellStart"/>
      <w:r w:rsidRPr="00A02083">
        <w:rPr>
          <w:rFonts w:ascii="Times New Roman" w:hAnsi="Times New Roman" w:cs="Times New Roman"/>
          <w:sz w:val="28"/>
          <w:szCs w:val="24"/>
        </w:rPr>
        <w:t>УАиГ</w:t>
      </w:r>
      <w:proofErr w:type="spellEnd"/>
      <w:r w:rsidRPr="00A02083">
        <w:rPr>
          <w:rFonts w:ascii="Times New Roman" w:hAnsi="Times New Roman" w:cs="Times New Roman"/>
          <w:sz w:val="28"/>
          <w:szCs w:val="24"/>
        </w:rPr>
        <w:t>. Решение должно содержать основания отказа.</w:t>
      </w:r>
    </w:p>
    <w:p w:rsidR="002F21CD" w:rsidRDefault="00FF5466" w:rsidP="002F2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1" w:name="sub_37"/>
      <w:bookmarkEnd w:id="50"/>
      <w:r w:rsidRPr="00A02083">
        <w:rPr>
          <w:rFonts w:ascii="Times New Roman" w:hAnsi="Times New Roman" w:cs="Times New Roman"/>
          <w:sz w:val="28"/>
          <w:szCs w:val="24"/>
        </w:rPr>
        <w:t xml:space="preserve">3.7. Заявитель вправе обратиться (в письменном виде) с заявлением о прекращении предоставления муниципальной услуги в </w:t>
      </w:r>
      <w:proofErr w:type="spellStart"/>
      <w:r w:rsidRPr="00A02083">
        <w:rPr>
          <w:rFonts w:ascii="Times New Roman" w:hAnsi="Times New Roman" w:cs="Times New Roman"/>
          <w:sz w:val="28"/>
          <w:szCs w:val="24"/>
        </w:rPr>
        <w:t>УАиГ</w:t>
      </w:r>
      <w:proofErr w:type="spellEnd"/>
      <w:r w:rsidRPr="00A02083">
        <w:rPr>
          <w:rFonts w:ascii="Times New Roman" w:hAnsi="Times New Roman" w:cs="Times New Roman"/>
          <w:sz w:val="28"/>
          <w:szCs w:val="24"/>
        </w:rPr>
        <w:t xml:space="preserve"> в любой момент в пределах срока предоставления муниципальной услуги. В этом случае документы подлежат возврату заявителю в полном объёме, о чём в расписке делается соответствующая отметка.</w:t>
      </w:r>
      <w:bookmarkStart w:id="52" w:name="sub_400"/>
      <w:bookmarkEnd w:id="51"/>
    </w:p>
    <w:p w:rsidR="001D44B5" w:rsidRPr="002F21CD" w:rsidRDefault="00FF5466" w:rsidP="002F2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IV. Формы контроля за предоставлением муниципальной услуги</w:t>
      </w:r>
      <w:bookmarkEnd w:id="52"/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3" w:name="sub_41"/>
      <w:r w:rsidRPr="00A02083">
        <w:rPr>
          <w:rFonts w:ascii="Times New Roman" w:hAnsi="Times New Roman" w:cs="Times New Roman"/>
          <w:sz w:val="28"/>
          <w:szCs w:val="24"/>
        </w:rPr>
        <w:lastRenderedPageBreak/>
        <w:t>4.1.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лицами.</w:t>
      </w:r>
    </w:p>
    <w:bookmarkEnd w:id="53"/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 xml:space="preserve"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проверок, направленных на выявление и устранение причин и условий вследствие которых были нарушены права и свободы граждан, а также рассмотрение принятие решений и подготовка ответов на обращения граждан, содержащих жалобы на решения, действия специалистов </w:t>
      </w:r>
      <w:proofErr w:type="spellStart"/>
      <w:r w:rsidRPr="00A02083">
        <w:rPr>
          <w:rFonts w:ascii="Times New Roman" w:hAnsi="Times New Roman" w:cs="Times New Roman"/>
          <w:sz w:val="28"/>
          <w:szCs w:val="24"/>
        </w:rPr>
        <w:t>УАиГ</w:t>
      </w:r>
      <w:proofErr w:type="spellEnd"/>
      <w:r w:rsidRPr="00A02083">
        <w:rPr>
          <w:rFonts w:ascii="Times New Roman" w:hAnsi="Times New Roman" w:cs="Times New Roman"/>
          <w:sz w:val="28"/>
          <w:szCs w:val="24"/>
        </w:rPr>
        <w:t>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Периодичность осуществления текущего контроля определяется руководителями органов, участвующих в предоставлении муниципальной услуги.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4" w:name="sub_42"/>
      <w:r w:rsidRPr="00A02083">
        <w:rPr>
          <w:rFonts w:ascii="Times New Roman" w:hAnsi="Times New Roman" w:cs="Times New Roman"/>
          <w:sz w:val="28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54"/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Плановые проверки осуществляются соответствующими уполномоченными органами.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5" w:name="sub_43"/>
      <w:r w:rsidRPr="00A02083">
        <w:rPr>
          <w:rFonts w:ascii="Times New Roman" w:hAnsi="Times New Roman" w:cs="Times New Roman"/>
          <w:sz w:val="28"/>
          <w:szCs w:val="24"/>
        </w:rPr>
        <w:t>4.3. Ответственность муниципальных служащих и должностных лиц администрации, за решения и действия (бездействие), принимаемые (осуществляемые) в ходе предоставления муниципальной услуги:</w:t>
      </w:r>
    </w:p>
    <w:bookmarkEnd w:id="55"/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5466" w:rsidRPr="00A02083" w:rsidRDefault="00FF5466" w:rsidP="00FF54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A02083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Раздел V. Досудебный (внесудебный) порядок</w:t>
      </w:r>
      <w:r w:rsidR="00A02083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обжалования решений и действий </w:t>
      </w:r>
      <w:r w:rsidRPr="00A02083">
        <w:rPr>
          <w:rFonts w:ascii="Times New Roman" w:hAnsi="Times New Roman" w:cs="Times New Roman"/>
          <w:b/>
          <w:bCs/>
          <w:color w:val="26282F"/>
          <w:sz w:val="28"/>
          <w:szCs w:val="24"/>
        </w:rPr>
        <w:t>(бездействия) органа, предост</w:t>
      </w:r>
      <w:r w:rsidR="00A02083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авляющего муниципальную услугу, </w:t>
      </w:r>
      <w:r w:rsidRPr="00A02083">
        <w:rPr>
          <w:rFonts w:ascii="Times New Roman" w:hAnsi="Times New Roman" w:cs="Times New Roman"/>
          <w:b/>
          <w:bCs/>
          <w:color w:val="26282F"/>
          <w:sz w:val="28"/>
          <w:szCs w:val="24"/>
        </w:rPr>
        <w:t>а также муниципальных служащих</w:t>
      </w:r>
    </w:p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6" w:name="sub_51"/>
      <w:r w:rsidRPr="00A02083">
        <w:rPr>
          <w:rFonts w:ascii="Times New Roman" w:hAnsi="Times New Roman" w:cs="Times New Roman"/>
          <w:sz w:val="28"/>
          <w:szCs w:val="24"/>
        </w:rPr>
        <w:t>5.1. Действия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7" w:name="sub_52"/>
      <w:bookmarkEnd w:id="56"/>
      <w:r w:rsidRPr="00A02083">
        <w:rPr>
          <w:rFonts w:ascii="Times New Roman" w:hAnsi="Times New Roman" w:cs="Times New Roman"/>
          <w:sz w:val="28"/>
          <w:szCs w:val="24"/>
        </w:rPr>
        <w:t xml:space="preserve">5.2. Действия (бездействие) и решения специалистов могут быть обжалованы в досудебном порядке путем направления жалобы в письменной форме на </w:t>
      </w:r>
      <w:r w:rsidRPr="00A02083">
        <w:rPr>
          <w:rFonts w:ascii="Times New Roman" w:hAnsi="Times New Roman" w:cs="Times New Roman"/>
          <w:sz w:val="28"/>
          <w:szCs w:val="24"/>
        </w:rPr>
        <w:lastRenderedPageBreak/>
        <w:t xml:space="preserve">бумажном носителе, в электронной форме в </w:t>
      </w:r>
      <w:proofErr w:type="spellStart"/>
      <w:r w:rsidRPr="00A02083">
        <w:rPr>
          <w:rFonts w:ascii="Times New Roman" w:hAnsi="Times New Roman" w:cs="Times New Roman"/>
          <w:sz w:val="28"/>
          <w:szCs w:val="24"/>
        </w:rPr>
        <w:t>УАиГ</w:t>
      </w:r>
      <w:proofErr w:type="spellEnd"/>
      <w:r w:rsidRPr="00A02083">
        <w:rPr>
          <w:rFonts w:ascii="Times New Roman" w:hAnsi="Times New Roman" w:cs="Times New Roman"/>
          <w:sz w:val="28"/>
          <w:szCs w:val="24"/>
        </w:rPr>
        <w:t xml:space="preserve"> и (или) Администрацию муниципального образования </w:t>
      </w:r>
      <w:r w:rsidR="00A02083" w:rsidRPr="00A02083">
        <w:rPr>
          <w:rFonts w:ascii="Times New Roman" w:hAnsi="Times New Roman" w:cs="Times New Roman"/>
          <w:sz w:val="28"/>
          <w:szCs w:val="24"/>
        </w:rPr>
        <w:t>«</w:t>
      </w:r>
      <w:r w:rsidRPr="00A02083">
        <w:rPr>
          <w:rFonts w:ascii="Times New Roman" w:hAnsi="Times New Roman" w:cs="Times New Roman"/>
          <w:sz w:val="28"/>
          <w:szCs w:val="24"/>
        </w:rPr>
        <w:t>Город Майкоп</w:t>
      </w:r>
      <w:r w:rsidR="00A02083" w:rsidRPr="00A02083">
        <w:rPr>
          <w:rFonts w:ascii="Times New Roman" w:hAnsi="Times New Roman" w:cs="Times New Roman"/>
          <w:sz w:val="28"/>
          <w:szCs w:val="24"/>
        </w:rPr>
        <w:t>»</w:t>
      </w:r>
      <w:r w:rsidRPr="00A02083">
        <w:rPr>
          <w:rFonts w:ascii="Times New Roman" w:hAnsi="Times New Roman" w:cs="Times New Roman"/>
          <w:sz w:val="28"/>
          <w:szCs w:val="24"/>
        </w:rPr>
        <w:t>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8" w:name="sub_53"/>
      <w:bookmarkEnd w:id="57"/>
      <w:r w:rsidRPr="00A02083">
        <w:rPr>
          <w:rFonts w:ascii="Times New Roman" w:hAnsi="Times New Roman" w:cs="Times New Roman"/>
          <w:sz w:val="28"/>
          <w:szCs w:val="24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A02083" w:rsidRPr="00A02083">
        <w:rPr>
          <w:rFonts w:ascii="Times New Roman" w:hAnsi="Times New Roman" w:cs="Times New Roman"/>
          <w:sz w:val="28"/>
          <w:szCs w:val="24"/>
        </w:rPr>
        <w:t>«Интернет»</w:t>
      </w:r>
      <w:r w:rsidRPr="00A02083">
        <w:rPr>
          <w:rFonts w:ascii="Times New Roman" w:hAnsi="Times New Roman" w:cs="Times New Roman"/>
          <w:sz w:val="28"/>
          <w:szCs w:val="24"/>
        </w:rPr>
        <w:t xml:space="preserve">, официального сайта Администрации муниципального образования </w:t>
      </w:r>
      <w:r w:rsidR="00A02083" w:rsidRPr="00A02083">
        <w:rPr>
          <w:rFonts w:ascii="Times New Roman" w:hAnsi="Times New Roman" w:cs="Times New Roman"/>
          <w:sz w:val="28"/>
          <w:szCs w:val="24"/>
        </w:rPr>
        <w:t>«</w:t>
      </w:r>
      <w:r w:rsidRPr="00A02083">
        <w:rPr>
          <w:rFonts w:ascii="Times New Roman" w:hAnsi="Times New Roman" w:cs="Times New Roman"/>
          <w:sz w:val="28"/>
          <w:szCs w:val="24"/>
        </w:rPr>
        <w:t>Город Майкоп</w:t>
      </w:r>
      <w:r w:rsidR="00A02083" w:rsidRPr="00A02083">
        <w:rPr>
          <w:rFonts w:ascii="Times New Roman" w:hAnsi="Times New Roman" w:cs="Times New Roman"/>
          <w:sz w:val="28"/>
          <w:szCs w:val="24"/>
        </w:rPr>
        <w:t>»</w:t>
      </w:r>
      <w:r w:rsidRPr="00A02083">
        <w:rPr>
          <w:rFonts w:ascii="Times New Roman" w:hAnsi="Times New Roman" w:cs="Times New Roman"/>
          <w:sz w:val="28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9" w:name="sub_54"/>
      <w:bookmarkEnd w:id="58"/>
      <w:r w:rsidRPr="00A02083">
        <w:rPr>
          <w:rFonts w:ascii="Times New Roman" w:hAnsi="Times New Roman" w:cs="Times New Roman"/>
          <w:sz w:val="28"/>
          <w:szCs w:val="24"/>
        </w:rPr>
        <w:t>5.4. Жалоба должна содержать: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0" w:name="sub_541"/>
      <w:bookmarkEnd w:id="59"/>
      <w:r w:rsidRPr="00A02083">
        <w:rPr>
          <w:rFonts w:ascii="Times New Roman" w:hAnsi="Times New Roman" w:cs="Times New Roman"/>
          <w:sz w:val="28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1" w:name="sub_542"/>
      <w:bookmarkEnd w:id="60"/>
      <w:r w:rsidRPr="00A02083">
        <w:rPr>
          <w:rFonts w:ascii="Times New Roman" w:hAnsi="Times New Roman" w:cs="Times New Roman"/>
          <w:sz w:val="28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2" w:name="sub_543"/>
      <w:bookmarkEnd w:id="61"/>
      <w:r w:rsidRPr="00A02083">
        <w:rPr>
          <w:rFonts w:ascii="Times New Roman" w:hAnsi="Times New Roman" w:cs="Times New Roman"/>
          <w:sz w:val="28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3" w:name="sub_544"/>
      <w:bookmarkEnd w:id="62"/>
      <w:r w:rsidRPr="00A02083">
        <w:rPr>
          <w:rFonts w:ascii="Times New Roman" w:hAnsi="Times New Roman" w:cs="Times New Roman"/>
          <w:sz w:val="28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4" w:name="sub_55"/>
      <w:bookmarkEnd w:id="63"/>
      <w:r w:rsidRPr="00A02083">
        <w:rPr>
          <w:rFonts w:ascii="Times New Roman" w:hAnsi="Times New Roman" w:cs="Times New Roman"/>
          <w:sz w:val="28"/>
          <w:szCs w:val="24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5" w:name="sub_56"/>
      <w:bookmarkEnd w:id="64"/>
      <w:r w:rsidRPr="00A02083">
        <w:rPr>
          <w:rFonts w:ascii="Times New Roman" w:hAnsi="Times New Roman" w:cs="Times New Roman"/>
          <w:sz w:val="28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6" w:name="sub_561"/>
      <w:bookmarkEnd w:id="65"/>
      <w:r w:rsidRPr="00A02083">
        <w:rPr>
          <w:rFonts w:ascii="Times New Roman" w:hAnsi="Times New Roman" w:cs="Times New Roman"/>
          <w:sz w:val="28"/>
          <w:szCs w:val="24"/>
        </w:rPr>
        <w:t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7" w:name="sub_562"/>
      <w:bookmarkEnd w:id="66"/>
      <w:r w:rsidRPr="00A02083">
        <w:rPr>
          <w:rFonts w:ascii="Times New Roman" w:hAnsi="Times New Roman" w:cs="Times New Roman"/>
          <w:sz w:val="28"/>
          <w:szCs w:val="24"/>
        </w:rPr>
        <w:lastRenderedPageBreak/>
        <w:t>2) отказывает в удовлетворении жалобы.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8" w:name="sub_57"/>
      <w:bookmarkEnd w:id="67"/>
      <w:r w:rsidRPr="00A02083">
        <w:rPr>
          <w:rFonts w:ascii="Times New Roman" w:hAnsi="Times New Roman" w:cs="Times New Roman"/>
          <w:sz w:val="28"/>
          <w:szCs w:val="24"/>
        </w:rPr>
        <w:t xml:space="preserve">5.7. Не позднее дня, следующего за днем принятия решения, указанного в </w:t>
      </w:r>
      <w:r w:rsidR="00A02083" w:rsidRPr="00A02083">
        <w:rPr>
          <w:rFonts w:ascii="Times New Roman" w:hAnsi="Times New Roman" w:cs="Times New Roman"/>
          <w:sz w:val="28"/>
          <w:szCs w:val="24"/>
        </w:rPr>
        <w:t xml:space="preserve">подразделе </w:t>
      </w:r>
      <w:r w:rsidRPr="00A02083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9" w:name="sub_58"/>
      <w:bookmarkEnd w:id="68"/>
      <w:r w:rsidRPr="00A02083">
        <w:rPr>
          <w:rFonts w:ascii="Times New Roman" w:hAnsi="Times New Roman" w:cs="Times New Roman"/>
          <w:sz w:val="28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0" w:name="sub_59"/>
      <w:bookmarkEnd w:id="69"/>
      <w:r w:rsidRPr="00A02083">
        <w:rPr>
          <w:rFonts w:ascii="Times New Roman" w:hAnsi="Times New Roman" w:cs="Times New Roman"/>
          <w:sz w:val="28"/>
          <w:szCs w:val="24"/>
        </w:rPr>
        <w:t>5.9. Исчерпывающий перечень оснований для отказа в рассмотрении жалобы либо приостановления ее рассмотрения.</w:t>
      </w:r>
    </w:p>
    <w:bookmarkEnd w:id="70"/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Основания для приостановления рассмотрения жалобы отсутствуют.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Основания для отказа в рассмотрении жалобы: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02083">
        <w:rPr>
          <w:rFonts w:ascii="Times New Roman" w:hAnsi="Times New Roman" w:cs="Times New Roman"/>
          <w:sz w:val="28"/>
          <w:szCs w:val="24"/>
        </w:rPr>
        <w:t>- в случае,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1" w:name="sub_5100"/>
      <w:r w:rsidRPr="00A02083">
        <w:rPr>
          <w:rFonts w:ascii="Times New Roman" w:hAnsi="Times New Roman" w:cs="Times New Roman"/>
          <w:sz w:val="28"/>
          <w:szCs w:val="24"/>
        </w:rPr>
        <w:t>5.10. Уполномоченное на рассмотрение жалобы должностное лицо вправе оставить жалобу без ответа в следующих случаях: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2" w:name="sub_5101"/>
      <w:bookmarkEnd w:id="71"/>
      <w:r w:rsidRPr="00A02083">
        <w:rPr>
          <w:rFonts w:ascii="Times New Roman" w:hAnsi="Times New Roman" w:cs="Times New Roman"/>
          <w:sz w:val="28"/>
          <w:szCs w:val="24"/>
        </w:rPr>
        <w:t>а) если в письменной жалобе не указана фамилия гражданина, направившего жалобу, и почтовый адрес, по которому должен быть направлен ответ;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3" w:name="sub_5102"/>
      <w:bookmarkEnd w:id="72"/>
      <w:r w:rsidRPr="00A02083">
        <w:rPr>
          <w:rFonts w:ascii="Times New Roman" w:hAnsi="Times New Roman" w:cs="Times New Roman"/>
          <w:sz w:val="28"/>
          <w:szCs w:val="24"/>
        </w:rPr>
        <w:t>б) при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служащего;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4" w:name="sub_5103"/>
      <w:bookmarkEnd w:id="73"/>
      <w:r w:rsidRPr="00A02083">
        <w:rPr>
          <w:rFonts w:ascii="Times New Roman" w:hAnsi="Times New Roman" w:cs="Times New Roman"/>
          <w:sz w:val="28"/>
          <w:szCs w:val="24"/>
        </w:rPr>
        <w:t>в) если текст письменной жалобы не поддается прочтению.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5" w:name="sub_5111"/>
      <w:bookmarkEnd w:id="74"/>
      <w:r w:rsidRPr="00A02083">
        <w:rPr>
          <w:rFonts w:ascii="Times New Roman" w:hAnsi="Times New Roman" w:cs="Times New Roman"/>
          <w:sz w:val="28"/>
          <w:szCs w:val="24"/>
        </w:rPr>
        <w:t>5.11.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FF5466" w:rsidRPr="00A02083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6" w:name="sub_5112"/>
      <w:bookmarkEnd w:id="75"/>
      <w:r w:rsidRPr="00A02083">
        <w:rPr>
          <w:rFonts w:ascii="Times New Roman" w:hAnsi="Times New Roman" w:cs="Times New Roman"/>
          <w:sz w:val="28"/>
          <w:szCs w:val="24"/>
        </w:rPr>
        <w:t>5.12. Заявитель может обжаловать действия (бездействие), решения должностных лиц, исполняющих муниципальную услугу в суде в порядке и сроки, установленные процессуальным законода</w:t>
      </w:r>
      <w:r w:rsidR="00A02083" w:rsidRPr="00A02083">
        <w:rPr>
          <w:rFonts w:ascii="Times New Roman" w:hAnsi="Times New Roman" w:cs="Times New Roman"/>
          <w:sz w:val="28"/>
          <w:szCs w:val="24"/>
        </w:rPr>
        <w:t>тельством Российской Федерации.</w:t>
      </w:r>
    </w:p>
    <w:bookmarkEnd w:id="76"/>
    <w:p w:rsidR="00FF5466" w:rsidRPr="00FF5466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F47221" w:rsidRDefault="00F47221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A02083" w:rsidRDefault="00A02083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BE095C" w:rsidRPr="00BE095C" w:rsidRDefault="00FF5466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Приложение </w:t>
      </w:r>
      <w:r w:rsidR="00F47221"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№ </w:t>
      </w:r>
      <w:r w:rsidR="001D44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proofErr w:type="gramStart"/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="00F47221"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Административного </w:t>
      </w:r>
      <w:r w:rsidR="00BE095C"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регламенту</w:t>
      </w:r>
      <w:proofErr w:type="gramEnd"/>
      <w:r w:rsidR="00BE095C"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</w:t>
      </w:r>
    </w:p>
    <w:p w:rsidR="00BE095C" w:rsidRPr="00BE095C" w:rsidRDefault="00BE095C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«Предоставление решения о согласовании </w:t>
      </w:r>
    </w:p>
    <w:p w:rsidR="00FF5466" w:rsidRPr="00BE095C" w:rsidRDefault="00BE095C" w:rsidP="00FF546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архитектурно-градостроительного облика объекта»</w:t>
      </w:r>
    </w:p>
    <w:p w:rsidR="00FF5466" w:rsidRPr="001D44B5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F5466" w:rsidRPr="001D44B5" w:rsidRDefault="00FF5466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21CD">
        <w:rPr>
          <w:rFonts w:ascii="Times New Roman" w:hAnsi="Times New Roman" w:cs="Times New Roman"/>
          <w:bCs/>
          <w:sz w:val="28"/>
          <w:szCs w:val="28"/>
        </w:rPr>
        <w:t>Руководителю Управления архитектуры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21CD">
        <w:rPr>
          <w:rFonts w:ascii="Times New Roman" w:hAnsi="Times New Roman" w:cs="Times New Roman"/>
          <w:bCs/>
          <w:sz w:val="28"/>
          <w:szCs w:val="28"/>
        </w:rPr>
        <w:t xml:space="preserve">и градостроительства муниципального 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21CD">
        <w:rPr>
          <w:rFonts w:ascii="Times New Roman" w:hAnsi="Times New Roman" w:cs="Times New Roman"/>
          <w:bCs/>
          <w:sz w:val="28"/>
          <w:szCs w:val="28"/>
        </w:rPr>
        <w:t>образования «Город Майкоп»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x-none"/>
        </w:rPr>
      </w:pPr>
      <w:proofErr w:type="spellStart"/>
      <w:r w:rsidRPr="002F21CD">
        <w:rPr>
          <w:rFonts w:ascii="Times New Roman" w:hAnsi="Times New Roman" w:cs="Times New Roman"/>
          <w:bCs/>
          <w:sz w:val="28"/>
          <w:szCs w:val="28"/>
        </w:rPr>
        <w:t>Чудесову</w:t>
      </w:r>
      <w:proofErr w:type="spellEnd"/>
      <w:r w:rsidRPr="002F21CD">
        <w:rPr>
          <w:rFonts w:ascii="Times New Roman" w:hAnsi="Times New Roman" w:cs="Times New Roman"/>
          <w:bCs/>
          <w:sz w:val="28"/>
          <w:szCs w:val="28"/>
        </w:rPr>
        <w:t xml:space="preserve"> И.А</w:t>
      </w:r>
      <w:r w:rsidRPr="002F21CD">
        <w:rPr>
          <w:rFonts w:ascii="Times New Roman" w:hAnsi="Times New Roman" w:cs="Times New Roman"/>
          <w:bCs/>
          <w:sz w:val="28"/>
          <w:szCs w:val="28"/>
          <w:lang w:val="x-none"/>
        </w:rPr>
        <w:t>.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2F21CD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от _______________________________  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2F21CD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_________________________________                                        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left="3528" w:firstLine="720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2F21CD">
        <w:rPr>
          <w:rFonts w:ascii="Times New Roman" w:hAnsi="Times New Roman" w:cs="Times New Roman"/>
          <w:bCs/>
          <w:sz w:val="28"/>
          <w:szCs w:val="28"/>
        </w:rPr>
        <w:t xml:space="preserve">  п</w:t>
      </w:r>
      <w:proofErr w:type="spellStart"/>
      <w:r w:rsidRPr="002F21CD">
        <w:rPr>
          <w:rFonts w:ascii="Times New Roman" w:hAnsi="Times New Roman" w:cs="Times New Roman"/>
          <w:bCs/>
          <w:sz w:val="28"/>
          <w:szCs w:val="28"/>
          <w:lang w:val="x-none"/>
        </w:rPr>
        <w:t>роживающего</w:t>
      </w:r>
      <w:proofErr w:type="spellEnd"/>
      <w:r w:rsidRPr="002F21CD">
        <w:rPr>
          <w:rFonts w:ascii="Times New Roman" w:hAnsi="Times New Roman" w:cs="Times New Roman"/>
          <w:bCs/>
          <w:sz w:val="28"/>
          <w:szCs w:val="28"/>
          <w:lang w:val="x-none"/>
        </w:rPr>
        <w:t>(</w:t>
      </w:r>
      <w:proofErr w:type="gramStart"/>
      <w:r w:rsidRPr="002F21CD">
        <w:rPr>
          <w:rFonts w:ascii="Times New Roman" w:hAnsi="Times New Roman" w:cs="Times New Roman"/>
          <w:bCs/>
          <w:sz w:val="28"/>
          <w:szCs w:val="28"/>
          <w:lang w:val="x-none"/>
        </w:rPr>
        <w:t>ей)  по</w:t>
      </w:r>
      <w:proofErr w:type="gramEnd"/>
      <w:r w:rsidRPr="002F21CD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адресу: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2F21CD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_________________________________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2F21CD">
        <w:rPr>
          <w:rFonts w:ascii="Times New Roman" w:hAnsi="Times New Roman" w:cs="Times New Roman"/>
          <w:b/>
          <w:bCs/>
          <w:sz w:val="28"/>
          <w:szCs w:val="28"/>
          <w:lang w:val="x-none"/>
        </w:rPr>
        <w:t>_________________________________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2F21CD">
        <w:rPr>
          <w:rFonts w:ascii="Times New Roman" w:hAnsi="Times New Roman" w:cs="Times New Roman"/>
          <w:bCs/>
          <w:sz w:val="28"/>
          <w:szCs w:val="28"/>
          <w:lang w:val="x-none"/>
        </w:rPr>
        <w:t>тел.______________________________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1C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1CD">
        <w:rPr>
          <w:rFonts w:ascii="Times New Roman" w:hAnsi="Times New Roman" w:cs="Times New Roman"/>
          <w:bCs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 на территории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1C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Майкоп»</w:t>
      </w: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4B5" w:rsidRPr="002F21CD" w:rsidRDefault="001D44B5" w:rsidP="001D4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9D7" w:rsidRPr="002F21CD" w:rsidRDefault="001D44B5" w:rsidP="003479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21CD">
        <w:rPr>
          <w:rFonts w:ascii="Times New Roman" w:hAnsi="Times New Roman" w:cs="Times New Roman"/>
          <w:sz w:val="28"/>
          <w:szCs w:val="28"/>
        </w:rPr>
        <w:t>Прошу Вас предоставить решение о согласовании архитектурно-градостроительного облика объекта____________________________________________</w:t>
      </w:r>
      <w:r w:rsidR="003479D7" w:rsidRPr="002F21CD">
        <w:rPr>
          <w:rFonts w:ascii="Times New Roman" w:hAnsi="Times New Roman" w:cs="Times New Roman"/>
          <w:sz w:val="28"/>
          <w:szCs w:val="28"/>
        </w:rPr>
        <w:t>____________________</w:t>
      </w:r>
      <w:r w:rsidRPr="002F21CD">
        <w:rPr>
          <w:rFonts w:ascii="Times New Roman" w:hAnsi="Times New Roman" w:cs="Times New Roman"/>
          <w:sz w:val="28"/>
          <w:szCs w:val="28"/>
        </w:rPr>
        <w:t xml:space="preserve"> (наименование объекта),</w:t>
      </w:r>
      <w:r w:rsidR="003479D7" w:rsidRPr="002F2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B5" w:rsidRPr="002F21CD" w:rsidRDefault="002F21CD" w:rsidP="006F4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1CD">
        <w:rPr>
          <w:rFonts w:ascii="Times New Roman" w:hAnsi="Times New Roman" w:cs="Times New Roman"/>
          <w:sz w:val="28"/>
          <w:szCs w:val="28"/>
        </w:rPr>
        <w:t>расположенного по адресу: __________</w:t>
      </w:r>
      <w:r w:rsidR="001D44B5" w:rsidRPr="002F21CD">
        <w:rPr>
          <w:rFonts w:ascii="Times New Roman" w:hAnsi="Times New Roman" w:cs="Times New Roman"/>
          <w:sz w:val="28"/>
          <w:szCs w:val="28"/>
        </w:rPr>
        <w:t>__</w:t>
      </w:r>
      <w:r w:rsidR="003479D7" w:rsidRPr="002F21CD">
        <w:rPr>
          <w:rFonts w:ascii="Times New Roman" w:hAnsi="Times New Roman" w:cs="Times New Roman"/>
          <w:sz w:val="28"/>
          <w:szCs w:val="28"/>
        </w:rPr>
        <w:t>________</w:t>
      </w:r>
      <w:r w:rsidRPr="002F21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6F4F59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</w:t>
      </w:r>
    </w:p>
    <w:p w:rsidR="002F21CD" w:rsidRDefault="002F21CD" w:rsidP="001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59" w:rsidRDefault="006F4F59" w:rsidP="001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59" w:rsidRDefault="006F4F59" w:rsidP="001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59" w:rsidRPr="006F4F59" w:rsidRDefault="006F4F59" w:rsidP="006F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59">
        <w:rPr>
          <w:rFonts w:ascii="Times New Roman" w:hAnsi="Times New Roman" w:cs="Times New Roman"/>
          <w:sz w:val="28"/>
          <w:szCs w:val="28"/>
        </w:rPr>
        <w:t>«______»_____________20___г.</w:t>
      </w:r>
    </w:p>
    <w:p w:rsidR="006F4F59" w:rsidRPr="002F21CD" w:rsidRDefault="006F4F59" w:rsidP="001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B5" w:rsidRDefault="001D44B5" w:rsidP="006F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59" w:rsidRDefault="006F4F59" w:rsidP="006F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59" w:rsidRDefault="006F4F59" w:rsidP="006F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59" w:rsidRDefault="006F4F59" w:rsidP="006F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1D44B5" w:rsidRPr="006F4F59" w:rsidRDefault="006F4F59" w:rsidP="006F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           (</w:t>
      </w:r>
      <w:r w:rsidRPr="006F4F59">
        <w:rPr>
          <w:rFonts w:ascii="Times New Roman" w:hAnsi="Times New Roman" w:cs="Times New Roman"/>
          <w:sz w:val="32"/>
          <w:szCs w:val="28"/>
          <w:vertAlign w:val="subscript"/>
        </w:rPr>
        <w:t xml:space="preserve">Ф.И.О. </w:t>
      </w:r>
      <w:proofErr w:type="gramStart"/>
      <w:r w:rsidRPr="006F4F59">
        <w:rPr>
          <w:rFonts w:ascii="Times New Roman" w:hAnsi="Times New Roman" w:cs="Times New Roman"/>
          <w:sz w:val="32"/>
          <w:szCs w:val="28"/>
          <w:vertAlign w:val="subscript"/>
        </w:rPr>
        <w:t>заявителя</w:t>
      </w:r>
      <w:r>
        <w:rPr>
          <w:rFonts w:ascii="Times New Roman" w:hAnsi="Times New Roman" w:cs="Times New Roman"/>
          <w:sz w:val="32"/>
          <w:szCs w:val="28"/>
          <w:vertAlign w:val="subscript"/>
        </w:rPr>
        <w:t>)</w:t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proofErr w:type="gramEnd"/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  <w:t xml:space="preserve">                          (подпись)</w:t>
      </w:r>
    </w:p>
    <w:p w:rsidR="003479D7" w:rsidRPr="00BE095C" w:rsidRDefault="003479D7" w:rsidP="003479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Приложение № </w:t>
      </w:r>
      <w:r w:rsidR="006F4F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proofErr w:type="gramStart"/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 Административного регламенту</w:t>
      </w:r>
      <w:proofErr w:type="gramEnd"/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</w:t>
      </w:r>
    </w:p>
    <w:p w:rsidR="003479D7" w:rsidRPr="00BE095C" w:rsidRDefault="003479D7" w:rsidP="003479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«Предоставление решения о согласовании </w:t>
      </w:r>
    </w:p>
    <w:p w:rsidR="001D44B5" w:rsidRDefault="003479D7" w:rsidP="003479D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архитектурно-градостроительного облика объекта»</w:t>
      </w:r>
    </w:p>
    <w:p w:rsidR="001D44B5" w:rsidRDefault="001D44B5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9D7" w:rsidRPr="00BE095C" w:rsidRDefault="003479D7" w:rsidP="00FF5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7221" w:rsidRDefault="00F47221" w:rsidP="00F472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472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F4722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муниципальной услуги </w:t>
      </w: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F472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BE09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BE095C" w:rsidRPr="00F47221" w:rsidRDefault="00BE095C" w:rsidP="00F472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113665</wp:posOffset>
                </wp:positionV>
                <wp:extent cx="5114925" cy="361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C" w:rsidRPr="00BE095C" w:rsidRDefault="00BE095C" w:rsidP="00BE0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E0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Прием и регистрация заявления с прилагаемыми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50pt;margin-top:8.95pt;width:402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" fillcolor="white [3201]" strokecolor="black [3200]" strokeweight="1pt">
                <v:textbox>
                  <w:txbxContent>
                    <w:p w:rsidR="00BE095C" w:rsidRPr="00BE095C" w:rsidRDefault="00BE095C" w:rsidP="00BE095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E095C">
                        <w:rPr>
                          <w:rFonts w:ascii="Times New Roman" w:hAnsi="Times New Roman" w:cs="Times New Roman"/>
                          <w:sz w:val="28"/>
                        </w:rPr>
                        <w:t>Прием и регистрация заявления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F47221" w:rsidRPr="00F47221" w:rsidRDefault="00F47221" w:rsidP="00F472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D851" wp14:editId="39A13C65">
                <wp:simplePos x="0" y="0"/>
                <wp:positionH relativeFrom="column">
                  <wp:posOffset>2921000</wp:posOffset>
                </wp:positionH>
                <wp:positionV relativeFrom="paragraph">
                  <wp:posOffset>111125</wp:posOffset>
                </wp:positionV>
                <wp:extent cx="371475" cy="333375"/>
                <wp:effectExtent l="19050" t="0" r="2857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5EC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30pt;margin-top:8.75pt;width:29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" adj="10800" fillcolor="white [3201]" strokecolor="black [3200]" strokeweight="1pt"/>
            </w:pict>
          </mc:Fallback>
        </mc:AlternateContent>
      </w: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E77C3" wp14:editId="42D54BBB">
                <wp:simplePos x="0" y="0"/>
                <wp:positionH relativeFrom="column">
                  <wp:posOffset>663576</wp:posOffset>
                </wp:positionH>
                <wp:positionV relativeFrom="paragraph">
                  <wp:posOffset>55245</wp:posOffset>
                </wp:positionV>
                <wp:extent cx="5105400" cy="1209675"/>
                <wp:effectExtent l="0" t="0" r="1905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209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C" w:rsidRPr="00BE095C" w:rsidRDefault="00BE095C" w:rsidP="00BE0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09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      </w:t>
                            </w:r>
                          </w:p>
                          <w:p w:rsidR="00BE095C" w:rsidRDefault="00BE095C" w:rsidP="00BE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77C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7" type="#_x0000_t109" style="position:absolute;left:0;text-align:left;margin-left:52.25pt;margin-top:4.35pt;width:402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" fillcolor="white [3201]" strokecolor="black [3200]" strokeweight="1pt">
                <v:textbox>
                  <w:txbxContent>
                    <w:p w:rsidR="00BE095C" w:rsidRPr="00BE095C" w:rsidRDefault="00BE095C" w:rsidP="00BE095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09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      </w:t>
                      </w:r>
                    </w:p>
                    <w:p w:rsidR="00BE095C" w:rsidRDefault="00BE095C" w:rsidP="00BE09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35CA6">
            <wp:extent cx="408305" cy="35369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E7D9A" wp14:editId="062563FA">
                <wp:simplePos x="0" y="0"/>
                <wp:positionH relativeFrom="margin">
                  <wp:posOffset>663575</wp:posOffset>
                </wp:positionH>
                <wp:positionV relativeFrom="paragraph">
                  <wp:posOffset>50800</wp:posOffset>
                </wp:positionV>
                <wp:extent cx="5133975" cy="504825"/>
                <wp:effectExtent l="0" t="0" r="28575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C" w:rsidRDefault="00BE095C" w:rsidP="00BE095C">
                            <w:pPr>
                              <w:jc w:val="center"/>
                            </w:pPr>
                            <w:r w:rsidRPr="00F4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поступившего заявления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E7D9A" id="Блок-схема: процесс 8" o:spid="_x0000_s1028" type="#_x0000_t109" style="position:absolute;left:0;text-align:left;margin-left:52.25pt;margin-top:4pt;width:404.25pt;height:39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" fillcolor="white [3201]" strokecolor="black [3200]" strokeweight="1pt">
                <v:textbox>
                  <w:txbxContent>
                    <w:p w:rsidR="00BE095C" w:rsidRDefault="00BE095C" w:rsidP="00BE095C">
                      <w:pPr>
                        <w:jc w:val="center"/>
                      </w:pPr>
                      <w:r w:rsidRPr="00F4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поступившего заявления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221" w:rsidRDefault="00F47221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2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AC4B6">
            <wp:extent cx="408305" cy="3536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114300</wp:posOffset>
                </wp:positionV>
                <wp:extent cx="5153025" cy="847725"/>
                <wp:effectExtent l="0" t="0" r="28575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847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C" w:rsidRDefault="00BE095C" w:rsidP="00BE095C">
                            <w:pPr>
                              <w:jc w:val="center"/>
                            </w:pPr>
                            <w:r w:rsidRPr="00F4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решений о согла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совании архитектурно- </w:t>
                            </w:r>
                            <w:r w:rsidRPr="00F4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градостроительного облика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объекта или об отказе в </w:t>
                            </w:r>
                            <w:r w:rsidRPr="00F4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согласовании архитектурно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-градостроительного облика </w:t>
                            </w:r>
                            <w:r w:rsidRPr="00F4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объекта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9" type="#_x0000_t109" style="position:absolute;left:0;text-align:left;margin-left:54.5pt;margin-top:9pt;width:405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" fillcolor="white [3201]" strokecolor="black [3200]" strokeweight="1pt">
                <v:textbox>
                  <w:txbxContent>
                    <w:p w:rsidR="00BE095C" w:rsidRDefault="00BE095C" w:rsidP="00BE095C">
                      <w:pPr>
                        <w:jc w:val="center"/>
                      </w:pPr>
                      <w:r w:rsidRPr="00F4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решений о согла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совании архитектурно- </w:t>
                      </w:r>
                      <w:r w:rsidRPr="00F4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градостроительного облика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объекта или об отказе в </w:t>
                      </w:r>
                      <w:r w:rsidRPr="00F4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согласовании архитектурно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-градостроительного облика </w:t>
                      </w:r>
                      <w:r w:rsidRPr="00F4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объекта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95C" w:rsidRPr="00F47221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BF7E7">
            <wp:extent cx="408305" cy="35369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6349</wp:posOffset>
                </wp:positionV>
                <wp:extent cx="5086350" cy="714375"/>
                <wp:effectExtent l="0" t="0" r="19050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C" w:rsidRPr="00F47221" w:rsidRDefault="00BE095C" w:rsidP="00BE09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Предоставление решения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согласовании архитектурно- </w:t>
                            </w:r>
                            <w:r w:rsidRPr="00F4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градостроительного облика объ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екта либо уведомления об отказе </w:t>
                            </w:r>
                            <w:r w:rsidRPr="00F4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предоставлении муниципальной услуги</w:t>
                            </w:r>
                          </w:p>
                          <w:p w:rsidR="00BE095C" w:rsidRDefault="00BE095C" w:rsidP="00BE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0" type="#_x0000_t109" style="position:absolute;left:0;text-align:left;margin-left:56pt;margin-top:.5pt;width:400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" fillcolor="white [3201]" strokecolor="black [3200]" strokeweight="1pt">
                <v:textbox>
                  <w:txbxContent>
                    <w:p w:rsidR="00BE095C" w:rsidRPr="00F47221" w:rsidRDefault="00BE095C" w:rsidP="00BE09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Предоставление решения 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согласовании архитектурно- </w:t>
                      </w:r>
                      <w:r w:rsidRPr="00F4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градостроительного облика объ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екта либо уведомления об отказе </w:t>
                      </w:r>
                      <w:r w:rsidRPr="00F4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предоставлении муниципальной услуги</w:t>
                      </w:r>
                    </w:p>
                    <w:p w:rsidR="00BE095C" w:rsidRDefault="00BE095C" w:rsidP="00BE09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095C" w:rsidRDefault="00F47221" w:rsidP="00BE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95C" w:rsidRDefault="00BE095C" w:rsidP="00BE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8DF" w:rsidRPr="00BE095C" w:rsidRDefault="008948DF" w:rsidP="00BE09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8DF" w:rsidRPr="00BE095C" w:rsidSect="000670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E"/>
    <w:rsid w:val="0000702D"/>
    <w:rsid w:val="00063F55"/>
    <w:rsid w:val="000A6A5C"/>
    <w:rsid w:val="00134347"/>
    <w:rsid w:val="00140E48"/>
    <w:rsid w:val="001A77D9"/>
    <w:rsid w:val="001D44B5"/>
    <w:rsid w:val="002F21CD"/>
    <w:rsid w:val="003479D7"/>
    <w:rsid w:val="00355597"/>
    <w:rsid w:val="003D5BC6"/>
    <w:rsid w:val="00672351"/>
    <w:rsid w:val="006F4F59"/>
    <w:rsid w:val="00777958"/>
    <w:rsid w:val="00833B9A"/>
    <w:rsid w:val="00841AC8"/>
    <w:rsid w:val="0089440C"/>
    <w:rsid w:val="008948DF"/>
    <w:rsid w:val="008A662C"/>
    <w:rsid w:val="008F6CEE"/>
    <w:rsid w:val="009366A1"/>
    <w:rsid w:val="00982E35"/>
    <w:rsid w:val="00A02083"/>
    <w:rsid w:val="00A666F9"/>
    <w:rsid w:val="00B15222"/>
    <w:rsid w:val="00B36823"/>
    <w:rsid w:val="00BE095C"/>
    <w:rsid w:val="00C711A6"/>
    <w:rsid w:val="00C84FE4"/>
    <w:rsid w:val="00D35EE9"/>
    <w:rsid w:val="00DF118B"/>
    <w:rsid w:val="00E364FB"/>
    <w:rsid w:val="00E8176C"/>
    <w:rsid w:val="00F01D05"/>
    <w:rsid w:val="00F47221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21A1-D65C-4AD8-B2C3-4AB57CC5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5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15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450DAD73D930563D176368255E2F867DECA128E822EA1C4275E18BECB99A864y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7450DAD73D930563D176368255E2F867DECA128F8422A5C0275E18BECB99A864y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450DAD73D930563D176359039B5F261D196168F802DF49C780545E96Cy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2017-02-21T13:34:00Z</dcterms:created>
  <dcterms:modified xsi:type="dcterms:W3CDTF">2017-02-21T13:34:00Z</dcterms:modified>
</cp:coreProperties>
</file>